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9A9" w:rsidRPr="00FF270F" w:rsidRDefault="00DF79A9" w:rsidP="00DF79A9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DF79A9" w:rsidRPr="00FF270F" w:rsidRDefault="00DF79A9" w:rsidP="00DF79A9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DF79A9" w:rsidRPr="00FF270F" w:rsidRDefault="00DF79A9" w:rsidP="00DF79A9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DF79A9" w:rsidRPr="00FF270F" w:rsidRDefault="00DF79A9" w:rsidP="00DF79A9">
      <w:pPr>
        <w:pStyle w:val="Default"/>
        <w:ind w:firstLine="567"/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Default="00DF79A9" w:rsidP="00DF79A9">
      <w:pPr>
        <w:pStyle w:val="Default"/>
        <w:ind w:firstLine="567"/>
        <w:jc w:val="center"/>
        <w:rPr>
          <w:b/>
          <w:bCs/>
        </w:rPr>
      </w:pPr>
    </w:p>
    <w:p w:rsidR="00A262E9" w:rsidRDefault="00A262E9" w:rsidP="00DF79A9">
      <w:pPr>
        <w:pStyle w:val="Default"/>
        <w:ind w:firstLine="567"/>
        <w:jc w:val="center"/>
        <w:rPr>
          <w:b/>
          <w:bCs/>
        </w:rPr>
      </w:pPr>
    </w:p>
    <w:p w:rsidR="00A262E9" w:rsidRDefault="00A262E9" w:rsidP="00DF79A9">
      <w:pPr>
        <w:pStyle w:val="Default"/>
        <w:ind w:firstLine="567"/>
        <w:jc w:val="center"/>
        <w:rPr>
          <w:b/>
          <w:bCs/>
        </w:rPr>
      </w:pPr>
    </w:p>
    <w:p w:rsidR="00A262E9" w:rsidRPr="00FF270F" w:rsidRDefault="00A262E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</w:pPr>
      <w:r w:rsidRPr="00FF270F">
        <w:rPr>
          <w:b/>
          <w:bCs/>
        </w:rPr>
        <w:t xml:space="preserve">МЕТОДИЧЕСКИЕ </w:t>
      </w:r>
      <w:r w:rsidR="00DD5ED8" w:rsidRPr="00FF270F">
        <w:rPr>
          <w:b/>
          <w:bCs/>
        </w:rPr>
        <w:t>РЕКОМЕНДАЦИИ</w:t>
      </w:r>
    </w:p>
    <w:p w:rsidR="00784921" w:rsidRPr="00FF270F" w:rsidRDefault="00CA3AA8" w:rsidP="0078492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ДЛЯ ПРАКТИЧЕСКИХ </w:t>
      </w:r>
      <w:r w:rsidR="002A7652">
        <w:rPr>
          <w:rFonts w:ascii="Times New Roman" w:hAnsi="Times New Roman" w:cs="Times New Roman"/>
          <w:b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 ПО ДИСЦИПЛИНЕ </w:t>
      </w:r>
    </w:p>
    <w:p w:rsidR="00A262E9" w:rsidRPr="00A262E9" w:rsidRDefault="00C67C19" w:rsidP="00A26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C19">
        <w:rPr>
          <w:rFonts w:ascii="Times New Roman" w:hAnsi="Times New Roman" w:cs="Times New Roman"/>
          <w:b/>
          <w:sz w:val="24"/>
          <w:szCs w:val="24"/>
        </w:rPr>
        <w:t>СГ.05 Основы финансовой грамотности</w:t>
      </w:r>
    </w:p>
    <w:p w:rsidR="00A03CE6" w:rsidRPr="00A03CE6" w:rsidRDefault="00A03CE6" w:rsidP="00A03C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 w:rsidRPr="00A03CE6">
        <w:rPr>
          <w:rFonts w:ascii="Times New Roman" w:eastAsia="Times New Roman" w:hAnsi="Times New Roman" w:cs="Times New Roman"/>
          <w:lang w:eastAsia="en-US"/>
        </w:rPr>
        <w:t xml:space="preserve">образовательной программы среднего профессионального образования </w:t>
      </w:r>
    </w:p>
    <w:p w:rsidR="00A03CE6" w:rsidRPr="00A03CE6" w:rsidRDefault="00A03CE6" w:rsidP="00A03C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 w:rsidRPr="00A03CE6">
        <w:rPr>
          <w:rFonts w:ascii="Times New Roman" w:eastAsia="Times New Roman" w:hAnsi="Times New Roman" w:cs="Times New Roman"/>
          <w:lang w:eastAsia="en-US"/>
        </w:rPr>
        <w:t>подготовки специалистов среднего звена по специальности</w:t>
      </w:r>
    </w:p>
    <w:p w:rsidR="00A03CE6" w:rsidRPr="00A03CE6" w:rsidRDefault="00A03CE6" w:rsidP="00A03CE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A03CE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23.02.08 Строительство железных дорог, путь и путевое хозяйство</w:t>
      </w:r>
    </w:p>
    <w:p w:rsidR="00FF6157" w:rsidRPr="00040AE6" w:rsidRDefault="00FF6157" w:rsidP="00FF615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</w:rPr>
      </w:pPr>
    </w:p>
    <w:p w:rsidR="00784921" w:rsidRPr="00FF270F" w:rsidRDefault="00784921" w:rsidP="0078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:rsidR="00784921" w:rsidRPr="00FF270F" w:rsidRDefault="00784921" w:rsidP="00784921">
      <w:pPr>
        <w:pStyle w:val="a5"/>
        <w:spacing w:after="0"/>
        <w:ind w:left="2268"/>
        <w:jc w:val="both"/>
      </w:pPr>
    </w:p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A262E9" w:rsidRPr="00A262E9" w:rsidTr="00A03CE6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CE6" w:rsidRPr="00A03CE6" w:rsidRDefault="00A03CE6" w:rsidP="00A03C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A03CE6">
              <w:rPr>
                <w:rFonts w:ascii="Times New Roman" w:eastAsia="Times New Roman" w:hAnsi="Times New Roman" w:cs="Times New Roman"/>
                <w:lang w:eastAsia="en-US"/>
              </w:rPr>
              <w:t>Квалификации: техник</w:t>
            </w:r>
          </w:p>
          <w:p w:rsidR="00A03CE6" w:rsidRPr="00A03CE6" w:rsidRDefault="00A03CE6" w:rsidP="00A03C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A03CE6">
              <w:rPr>
                <w:rFonts w:ascii="Times New Roman" w:eastAsia="Times New Roman" w:hAnsi="Times New Roman" w:cs="Times New Roman"/>
                <w:lang w:eastAsia="en-US"/>
              </w:rPr>
              <w:t>Форма обучения: очная</w:t>
            </w:r>
          </w:p>
          <w:p w:rsidR="00A03CE6" w:rsidRPr="00A03CE6" w:rsidRDefault="00A03CE6" w:rsidP="00A03C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A03CE6">
              <w:rPr>
                <w:rFonts w:ascii="Times New Roman" w:eastAsia="Times New Roman" w:hAnsi="Times New Roman" w:cs="Times New Roman"/>
                <w:lang w:eastAsia="en-US"/>
              </w:rPr>
              <w:t>Срок освоения ОП СПО ПССЗ: 3 года 10 месяцев на базе основного общего образования</w:t>
            </w:r>
          </w:p>
          <w:p w:rsidR="00A03CE6" w:rsidRPr="00A03CE6" w:rsidRDefault="00A03CE6" w:rsidP="00A03C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A03CE6">
              <w:rPr>
                <w:rFonts w:ascii="Times New Roman" w:eastAsia="Times New Roman" w:hAnsi="Times New Roman" w:cs="Times New Roman"/>
                <w:lang w:eastAsia="en-US"/>
              </w:rPr>
              <w:t>Профиль получаемого профессионального образования: технологический</w:t>
            </w:r>
          </w:p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E9" w:rsidRPr="00A262E9" w:rsidTr="00A03CE6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62E9" w:rsidRPr="00A262E9" w:rsidRDefault="00A262E9" w:rsidP="00A262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2E9" w:rsidRPr="00A262E9" w:rsidTr="00A03CE6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E9" w:rsidRPr="00A262E9" w:rsidTr="00A03CE6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62E9" w:rsidRPr="00A262E9" w:rsidRDefault="00A262E9" w:rsidP="00A262E9">
            <w:pPr>
              <w:pStyle w:val="Default"/>
            </w:pPr>
          </w:p>
        </w:tc>
      </w:tr>
    </w:tbl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Pr="00FF270F" w:rsidRDefault="00FF403D" w:rsidP="008E25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Зима, </w:t>
      </w:r>
      <w:r w:rsidR="008E252F" w:rsidRPr="00FF270F">
        <w:rPr>
          <w:rFonts w:ascii="Times New Roman" w:hAnsi="Times New Roman" w:cs="Times New Roman"/>
          <w:sz w:val="24"/>
          <w:szCs w:val="24"/>
        </w:rPr>
        <w:t>202</w:t>
      </w:r>
      <w:r w:rsidR="00A262E9">
        <w:rPr>
          <w:rFonts w:ascii="Times New Roman" w:hAnsi="Times New Roman" w:cs="Times New Roman"/>
          <w:sz w:val="24"/>
          <w:szCs w:val="24"/>
        </w:rPr>
        <w:t>5</w:t>
      </w:r>
      <w:r w:rsidR="008E252F" w:rsidRPr="00FF27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E6418" w:rsidRPr="00FF270F" w:rsidRDefault="00434B47" w:rsidP="00DE153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Методические </w:t>
      </w:r>
      <w:r w:rsidR="00DD5ED8" w:rsidRPr="00FF270F">
        <w:rPr>
          <w:rFonts w:ascii="Times New Roman" w:hAnsi="Times New Roman" w:cs="Times New Roman"/>
          <w:bCs/>
          <w:sz w:val="24"/>
          <w:szCs w:val="24"/>
        </w:rPr>
        <w:t>рекомендации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для практических </w:t>
      </w:r>
      <w:r w:rsidR="002A7652">
        <w:rPr>
          <w:rFonts w:ascii="Times New Roman" w:hAnsi="Times New Roman" w:cs="Times New Roman"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по дисциплине </w:t>
      </w:r>
      <w:r w:rsidR="00C67C19" w:rsidRPr="00C67C19">
        <w:rPr>
          <w:rFonts w:ascii="Times New Roman" w:hAnsi="Times New Roman" w:cs="Times New Roman"/>
          <w:b/>
          <w:sz w:val="24"/>
          <w:szCs w:val="24"/>
        </w:rPr>
        <w:t>СГ.05 Основы финансовой грамотности</w:t>
      </w:r>
      <w:r w:rsidR="00C67C19">
        <w:rPr>
          <w:rFonts w:ascii="Times New Roman" w:hAnsi="Times New Roman" w:cs="Times New Roman"/>
          <w:b/>
          <w:sz w:val="24"/>
          <w:szCs w:val="24"/>
        </w:rPr>
        <w:t>.</w:t>
      </w:r>
    </w:p>
    <w:p w:rsidR="00434B47" w:rsidRPr="00FF270F" w:rsidRDefault="00434B47" w:rsidP="00DE153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 xml:space="preserve">В методических </w:t>
      </w:r>
      <w:r w:rsidR="00DD5ED8" w:rsidRPr="00FF270F">
        <w:rPr>
          <w:rFonts w:ascii="Times New Roman" w:hAnsi="Times New Roman" w:cs="Times New Roman"/>
          <w:sz w:val="24"/>
          <w:szCs w:val="24"/>
        </w:rPr>
        <w:t>рекомендация</w:t>
      </w:r>
      <w:r w:rsidRPr="00FF270F">
        <w:rPr>
          <w:rFonts w:ascii="Times New Roman" w:hAnsi="Times New Roman" w:cs="Times New Roman"/>
          <w:sz w:val="24"/>
          <w:szCs w:val="24"/>
        </w:rPr>
        <w:t xml:space="preserve">х определены цели и задачи выполнения практических </w:t>
      </w:r>
      <w:r w:rsidR="002A7652">
        <w:rPr>
          <w:rFonts w:ascii="Times New Roman" w:hAnsi="Times New Roman" w:cs="Times New Roman"/>
          <w:sz w:val="24"/>
          <w:szCs w:val="24"/>
        </w:rPr>
        <w:t>занятий, описание каждого занятия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включает в себя задания для практических </w:t>
      </w:r>
      <w:r w:rsidR="002A7652"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FF270F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 w:rsidR="002A7652">
        <w:rPr>
          <w:rFonts w:ascii="Times New Roman" w:hAnsi="Times New Roman" w:cs="Times New Roman"/>
          <w:sz w:val="24"/>
          <w:szCs w:val="24"/>
        </w:rPr>
        <w:t>их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:rsidR="00434B47" w:rsidRPr="00FF270F" w:rsidRDefault="00434B47" w:rsidP="00DE153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434B47" w:rsidRPr="00FF270F" w:rsidRDefault="00434B47" w:rsidP="00DE1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4"/>
          <w:szCs w:val="24"/>
          <w:vertAlign w:val="superscript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:rsidR="00434B47" w:rsidRPr="00FF270F" w:rsidRDefault="00434B47" w:rsidP="00434B47">
      <w:pPr>
        <w:jc w:val="both"/>
        <w:rPr>
          <w:b/>
          <w:sz w:val="24"/>
          <w:szCs w:val="24"/>
        </w:rPr>
      </w:pPr>
    </w:p>
    <w:p w:rsidR="00434B47" w:rsidRPr="00FF270F" w:rsidRDefault="00434B47" w:rsidP="00434B47">
      <w:pPr>
        <w:pStyle w:val="Default"/>
        <w:ind w:firstLine="567"/>
        <w:jc w:val="both"/>
        <w:rPr>
          <w:highlight w:val="yellow"/>
        </w:rPr>
      </w:pPr>
    </w:p>
    <w:p w:rsidR="00434B47" w:rsidRPr="00FF270F" w:rsidRDefault="00434B47" w:rsidP="00434B47">
      <w:pPr>
        <w:widowControl w:val="0"/>
        <w:tabs>
          <w:tab w:val="left" w:pos="375"/>
          <w:tab w:val="center" w:pos="4677"/>
        </w:tabs>
        <w:rPr>
          <w:sz w:val="24"/>
          <w:szCs w:val="24"/>
        </w:rPr>
      </w:pPr>
    </w:p>
    <w:p w:rsidR="00434B47" w:rsidRPr="00FF270F" w:rsidRDefault="00434B47" w:rsidP="00434B4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434B47" w:rsidRPr="00FF270F" w:rsidRDefault="00C67C19" w:rsidP="00CF2E7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Федорова Татьяна Артемовна</w:t>
      </w:r>
      <w:r w:rsidR="00FF6157">
        <w:rPr>
          <w:rFonts w:ascii="Times New Roman" w:hAnsi="Times New Roman" w:cs="Times New Roman"/>
          <w:sz w:val="24"/>
          <w:szCs w:val="24"/>
        </w:rPr>
        <w:t>, преподаватель</w:t>
      </w:r>
      <w:r w:rsidR="00A262E9">
        <w:rPr>
          <w:rFonts w:ascii="Times New Roman" w:hAnsi="Times New Roman" w:cs="Times New Roman"/>
          <w:sz w:val="24"/>
          <w:szCs w:val="24"/>
        </w:rPr>
        <w:t xml:space="preserve"> </w:t>
      </w:r>
      <w:r w:rsidR="00434B47" w:rsidRPr="00FF270F">
        <w:rPr>
          <w:rFonts w:ascii="Times New Roman" w:hAnsi="Times New Roman" w:cs="Times New Roman"/>
          <w:bCs/>
          <w:sz w:val="24"/>
          <w:szCs w:val="24"/>
        </w:rPr>
        <w:t>ГБ</w:t>
      </w:r>
      <w:r w:rsidR="0056612F" w:rsidRPr="00FF270F">
        <w:rPr>
          <w:rFonts w:ascii="Times New Roman" w:hAnsi="Times New Roman" w:cs="Times New Roman"/>
          <w:bCs/>
          <w:sz w:val="24"/>
          <w:szCs w:val="24"/>
        </w:rPr>
        <w:t>П</w:t>
      </w:r>
      <w:r w:rsidR="00434B47" w:rsidRPr="00FF270F">
        <w:rPr>
          <w:rFonts w:ascii="Times New Roman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ab/>
      </w:r>
    </w:p>
    <w:p w:rsidR="00434B47" w:rsidRPr="00FF270F" w:rsidRDefault="00434B47" w:rsidP="00434B4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59381C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6C98A9F2" wp14:editId="5BED12DA">
            <wp:extent cx="4014470" cy="1400175"/>
            <wp:effectExtent l="0" t="0" r="5080" b="9525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6157" w:rsidRPr="00040AE6" w:rsidRDefault="00FF6157" w:rsidP="00FF6157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434B47" w:rsidRPr="00FF270F" w:rsidRDefault="00434B47" w:rsidP="005661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Default="00434B47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1532" w:rsidRDefault="00DE1532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2A7652" w:rsidRDefault="002D0C11" w:rsidP="00FF2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2A7652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434B47" w:rsidRPr="00FF270F" w:rsidRDefault="00434B47" w:rsidP="00F11E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 w:rsidR="002A7652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по учебной дисциплине </w:t>
      </w:r>
      <w:r w:rsidR="001A2C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286C" w:rsidRPr="007D286C">
        <w:rPr>
          <w:rFonts w:ascii="Times New Roman" w:hAnsi="Times New Roman" w:cs="Times New Roman"/>
          <w:b/>
          <w:sz w:val="24"/>
          <w:szCs w:val="24"/>
        </w:rPr>
        <w:t xml:space="preserve">СГ.05 Основы финансовой грамотности 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</w:t>
      </w:r>
      <w:r w:rsidR="002A7652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</w:t>
      </w:r>
      <w:r w:rsidR="002A7652"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разделов и тем учебной дисциплины. </w:t>
      </w:r>
    </w:p>
    <w:p w:rsidR="00434B47" w:rsidRPr="00FF270F" w:rsidRDefault="00434B47" w:rsidP="00F11E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>Цель данных методических рекомендаци</w:t>
      </w:r>
      <w:r w:rsidR="00281B78" w:rsidRPr="00FF270F">
        <w:rPr>
          <w:rFonts w:ascii="Times New Roman" w:hAnsi="Times New Roman" w:cs="Times New Roman"/>
          <w:color w:val="000000"/>
          <w:sz w:val="24"/>
          <w:szCs w:val="24"/>
        </w:rPr>
        <w:t>й -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оказать помощь студентам при выполнении практических </w:t>
      </w:r>
      <w:r w:rsidR="002A7652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закреплении теоретических знаний по основным разделам учебной дисциплины. </w:t>
      </w:r>
    </w:p>
    <w:p w:rsidR="00A03CE6" w:rsidRPr="00A03CE6" w:rsidRDefault="00434B47" w:rsidP="00A03CE6">
      <w:pPr>
        <w:pStyle w:val="a5"/>
        <w:spacing w:after="0"/>
        <w:ind w:firstLine="709"/>
        <w:rPr>
          <w:b/>
          <w:color w:val="000000"/>
        </w:rPr>
      </w:pPr>
      <w:r w:rsidRPr="00FF270F">
        <w:rPr>
          <w:color w:val="000000"/>
        </w:rPr>
        <w:t xml:space="preserve">Выполнение практических </w:t>
      </w:r>
      <w:r w:rsidR="002A7652">
        <w:rPr>
          <w:color w:val="000000"/>
        </w:rPr>
        <w:t>занятий</w:t>
      </w:r>
      <w:r w:rsidRPr="00FF270F">
        <w:rPr>
          <w:color w:val="000000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</w:t>
      </w:r>
      <w:r w:rsidR="00A03CE6" w:rsidRPr="00A03CE6">
        <w:rPr>
          <w:color w:val="000000"/>
        </w:rPr>
        <w:t xml:space="preserve">для специальности среднего профессионального образования </w:t>
      </w:r>
      <w:r w:rsidR="00A03CE6" w:rsidRPr="00A03CE6">
        <w:rPr>
          <w:b/>
          <w:bCs/>
          <w:color w:val="000000"/>
        </w:rPr>
        <w:t xml:space="preserve">23.02.08 Строительство железных дорог, путь и путевое хозяйство, </w:t>
      </w:r>
      <w:r w:rsidR="00A03CE6" w:rsidRPr="00A03CE6">
        <w:rPr>
          <w:color w:val="000000"/>
        </w:rPr>
        <w:t xml:space="preserve">входящей в укрупненную группу профессий/специальностей </w:t>
      </w:r>
      <w:r w:rsidR="00A03CE6" w:rsidRPr="00A03CE6">
        <w:rPr>
          <w:b/>
          <w:color w:val="000000"/>
        </w:rPr>
        <w:t>23.00.00 ТЕХНИКА и ТЕХНОЛОГИЯ НАЗЕМНОГО ТРАНСПОРТА.</w:t>
      </w:r>
    </w:p>
    <w:p w:rsidR="00434B47" w:rsidRDefault="00434B47" w:rsidP="0013560B">
      <w:pPr>
        <w:pStyle w:val="a5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Учебным планом на практические </w:t>
      </w:r>
      <w:r w:rsidR="002A7652">
        <w:rPr>
          <w:color w:val="000000"/>
        </w:rPr>
        <w:t xml:space="preserve">занятия </w:t>
      </w:r>
      <w:r w:rsidRPr="00FF270F">
        <w:rPr>
          <w:color w:val="000000"/>
        </w:rPr>
        <w:t xml:space="preserve">обучающихся предусмотрено </w:t>
      </w:r>
      <w:r w:rsidR="00B312C9">
        <w:rPr>
          <w:bCs/>
          <w:iCs/>
          <w:color w:val="000000"/>
        </w:rPr>
        <w:t>14 часов</w:t>
      </w:r>
      <w:r w:rsidRPr="00FF270F">
        <w:rPr>
          <w:color w:val="000000"/>
        </w:rPr>
        <w:t xml:space="preserve">. </w:t>
      </w:r>
    </w:p>
    <w:p w:rsidR="0013560B" w:rsidRPr="00FF270F" w:rsidRDefault="0013560B" w:rsidP="00F11E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12"/>
        <w:gridCol w:w="3424"/>
        <w:gridCol w:w="4515"/>
        <w:gridCol w:w="2215"/>
      </w:tblGrid>
      <w:tr w:rsidR="00640C91" w:rsidRPr="006E2E5A" w:rsidTr="007A5531">
        <w:tc>
          <w:tcPr>
            <w:tcW w:w="512" w:type="dxa"/>
          </w:tcPr>
          <w:p w:rsidR="00640C91" w:rsidRPr="006E2E5A" w:rsidRDefault="00640C91" w:rsidP="00F77D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4" w:type="dxa"/>
          </w:tcPr>
          <w:p w:rsidR="00640C91" w:rsidRPr="006E2E5A" w:rsidRDefault="00640C91" w:rsidP="00B3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</w:t>
            </w:r>
            <w:r w:rsidR="00B312C9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12C9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4515" w:type="dxa"/>
          </w:tcPr>
          <w:p w:rsidR="00640C91" w:rsidRPr="006E2E5A" w:rsidRDefault="00640C91" w:rsidP="00F77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2215" w:type="dxa"/>
          </w:tcPr>
          <w:p w:rsidR="00640C91" w:rsidRPr="006E2E5A" w:rsidRDefault="00640C91" w:rsidP="00EB34F0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6E2E5A">
              <w:rPr>
                <w:b/>
                <w:sz w:val="24"/>
                <w:szCs w:val="24"/>
              </w:rPr>
              <w:t>Количество</w:t>
            </w:r>
            <w:r w:rsidR="00A262E9" w:rsidRPr="006E2E5A">
              <w:rPr>
                <w:b/>
                <w:sz w:val="24"/>
                <w:szCs w:val="24"/>
              </w:rPr>
              <w:t xml:space="preserve"> </w:t>
            </w:r>
            <w:r w:rsidRPr="006E2E5A">
              <w:rPr>
                <w:b/>
                <w:sz w:val="24"/>
                <w:szCs w:val="24"/>
              </w:rPr>
              <w:t>часов</w:t>
            </w:r>
          </w:p>
        </w:tc>
      </w:tr>
      <w:tr w:rsidR="00640C91" w:rsidRPr="006E2E5A" w:rsidTr="007A5531">
        <w:tc>
          <w:tcPr>
            <w:tcW w:w="512" w:type="dxa"/>
          </w:tcPr>
          <w:p w:rsidR="00640C91" w:rsidRPr="006E2E5A" w:rsidRDefault="00640C91" w:rsidP="00F7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40C91" w:rsidRDefault="006E2E5A" w:rsidP="007D28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1 </w:t>
            </w:r>
          </w:p>
          <w:p w:rsidR="007D286C" w:rsidRPr="006E2E5A" w:rsidRDefault="007D286C" w:rsidP="007D286C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D286C">
              <w:rPr>
                <w:rFonts w:ascii="Times New Roman" w:hAnsi="Times New Roman" w:cs="Times New Roman"/>
                <w:b/>
                <w:sz w:val="24"/>
                <w:szCs w:val="24"/>
              </w:rPr>
              <w:t>Расчет простых процентов по вкладам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15" w:type="dxa"/>
          </w:tcPr>
          <w:p w:rsidR="00640C91" w:rsidRPr="006E2E5A" w:rsidRDefault="007D286C" w:rsidP="00A84245">
            <w:pPr>
              <w:pStyle w:val="a4"/>
              <w:numPr>
                <w:ilvl w:val="0"/>
                <w:numId w:val="2"/>
              </w:numPr>
              <w:tabs>
                <w:tab w:val="left" w:pos="298"/>
              </w:tabs>
              <w:ind w:left="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86C">
              <w:rPr>
                <w:rFonts w:ascii="Times New Roman" w:hAnsi="Times New Roman" w:cs="Times New Roman"/>
                <w:sz w:val="24"/>
                <w:szCs w:val="24"/>
              </w:rPr>
              <w:t>Решение задач использованием онлайн- калькуляторов.</w:t>
            </w:r>
            <w:r w:rsidR="00FF403D" w:rsidRPr="006E2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03D" w:rsidRPr="000A5817" w:rsidRDefault="000A5817" w:rsidP="000A5817">
            <w:pPr>
              <w:pStyle w:val="a4"/>
              <w:numPr>
                <w:ilvl w:val="0"/>
                <w:numId w:val="2"/>
              </w:numPr>
              <w:tabs>
                <w:tab w:val="left" w:pos="298"/>
              </w:tabs>
              <w:ind w:left="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задачи.</w:t>
            </w:r>
          </w:p>
        </w:tc>
        <w:tc>
          <w:tcPr>
            <w:tcW w:w="2215" w:type="dxa"/>
          </w:tcPr>
          <w:p w:rsidR="00640C91" w:rsidRPr="006E2E5A" w:rsidRDefault="006E2E5A" w:rsidP="00F7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03D" w:rsidRPr="006E2E5A" w:rsidTr="007A5531">
        <w:tc>
          <w:tcPr>
            <w:tcW w:w="512" w:type="dxa"/>
          </w:tcPr>
          <w:p w:rsidR="00FF403D" w:rsidRPr="006E2E5A" w:rsidRDefault="00FF403D" w:rsidP="00FF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4" w:type="dxa"/>
          </w:tcPr>
          <w:p w:rsidR="00FF403D" w:rsidRPr="006E2E5A" w:rsidRDefault="006E2E5A" w:rsidP="007D286C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 «</w:t>
            </w:r>
            <w:r w:rsidR="007D286C" w:rsidRPr="007D286C">
              <w:rPr>
                <w:rFonts w:ascii="Times New Roman" w:hAnsi="Times New Roman" w:cs="Times New Roman"/>
                <w:b/>
                <w:sz w:val="24"/>
                <w:szCs w:val="24"/>
              </w:rPr>
              <w:t>Расчет сложных процентов по вкладам</w:t>
            </w: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15" w:type="dxa"/>
          </w:tcPr>
          <w:p w:rsidR="007D286C" w:rsidRPr="007D286C" w:rsidRDefault="00FF403D" w:rsidP="007D286C">
            <w:pPr>
              <w:ind w:left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86C" w:rsidRPr="007D286C">
              <w:rPr>
                <w:rFonts w:ascii="Times New Roman" w:hAnsi="Times New Roman" w:cs="Times New Roman"/>
                <w:sz w:val="24"/>
                <w:szCs w:val="24"/>
              </w:rPr>
              <w:t>Решение задач использованием онлайн- калькуляторов.</w:t>
            </w:r>
          </w:p>
          <w:p w:rsidR="00FF403D" w:rsidRPr="006E2E5A" w:rsidRDefault="000A5817" w:rsidP="000A5817">
            <w:pPr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Решить задачи.</w:t>
            </w:r>
          </w:p>
          <w:p w:rsidR="00FF403D" w:rsidRPr="006E2E5A" w:rsidRDefault="00FF403D" w:rsidP="00FF403D">
            <w:pPr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FF403D" w:rsidRPr="006E2E5A" w:rsidRDefault="00FF403D" w:rsidP="00FF4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03D" w:rsidRPr="006E2E5A" w:rsidTr="007A5531">
        <w:tc>
          <w:tcPr>
            <w:tcW w:w="512" w:type="dxa"/>
          </w:tcPr>
          <w:p w:rsidR="00FF403D" w:rsidRPr="006E2E5A" w:rsidRDefault="00FF403D" w:rsidP="00FF40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24" w:type="dxa"/>
          </w:tcPr>
          <w:p w:rsidR="00FF403D" w:rsidRPr="006E2E5A" w:rsidRDefault="006E2E5A" w:rsidP="007D286C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 «</w:t>
            </w:r>
            <w:r w:rsidR="007D286C" w:rsidRPr="007D286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0A5817">
              <w:rPr>
                <w:rFonts w:ascii="Times New Roman" w:hAnsi="Times New Roman" w:cs="Times New Roman"/>
                <w:b/>
                <w:sz w:val="24"/>
                <w:szCs w:val="24"/>
              </w:rPr>
              <w:t>оставление договора страхования</w:t>
            </w: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0A58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15" w:type="dxa"/>
          </w:tcPr>
          <w:p w:rsidR="00FF403D" w:rsidRPr="006E2E5A" w:rsidRDefault="007D286C" w:rsidP="000C6993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86C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страхованию.</w:t>
            </w:r>
            <w:r w:rsidR="00FF403D" w:rsidRPr="006E2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03D" w:rsidRPr="00680DA4" w:rsidRDefault="00680DA4" w:rsidP="00680DA4">
            <w:pPr>
              <w:tabs>
                <w:tab w:val="left" w:pos="3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D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DA4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2215" w:type="dxa"/>
          </w:tcPr>
          <w:p w:rsidR="00FF403D" w:rsidRPr="006E2E5A" w:rsidRDefault="006E2E5A" w:rsidP="00F7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03D" w:rsidRPr="006E2E5A" w:rsidTr="007A5531">
        <w:tc>
          <w:tcPr>
            <w:tcW w:w="512" w:type="dxa"/>
          </w:tcPr>
          <w:p w:rsidR="00FF403D" w:rsidRPr="006E2E5A" w:rsidRDefault="00FF403D" w:rsidP="00FF40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24" w:type="dxa"/>
          </w:tcPr>
          <w:p w:rsidR="00FF403D" w:rsidRPr="006E2E5A" w:rsidRDefault="006E2E5A" w:rsidP="007D286C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4 «</w:t>
            </w:r>
            <w:r w:rsidR="007D286C" w:rsidRPr="007D28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задач </w:t>
            </w:r>
            <w:r w:rsidR="007D286C">
              <w:rPr>
                <w:rFonts w:ascii="Times New Roman" w:hAnsi="Times New Roman" w:cs="Times New Roman"/>
                <w:b/>
                <w:sz w:val="24"/>
                <w:szCs w:val="24"/>
              </w:rPr>
              <w:t>по определению страховой премии</w:t>
            </w: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15" w:type="dxa"/>
          </w:tcPr>
          <w:p w:rsidR="00FF403D" w:rsidRPr="006E2E5A" w:rsidRDefault="00FF403D" w:rsidP="00AD42A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E2E5A">
              <w:rPr>
                <w:color w:val="000000"/>
              </w:rPr>
              <w:t xml:space="preserve">1. </w:t>
            </w:r>
            <w:r w:rsidR="007D286C" w:rsidRPr="007D286C">
              <w:rPr>
                <w:color w:val="000000"/>
              </w:rPr>
              <w:t>Расчет страхового платежа и страховой суммы.</w:t>
            </w:r>
          </w:p>
          <w:p w:rsidR="00FF403D" w:rsidRPr="006E2E5A" w:rsidRDefault="00FF403D" w:rsidP="00AD42AB">
            <w:pPr>
              <w:tabs>
                <w:tab w:val="left" w:pos="32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Ответить на контрольные вопросы</w:t>
            </w:r>
          </w:p>
        </w:tc>
        <w:tc>
          <w:tcPr>
            <w:tcW w:w="2215" w:type="dxa"/>
          </w:tcPr>
          <w:p w:rsidR="00FF403D" w:rsidRPr="006E2E5A" w:rsidRDefault="006E2E5A" w:rsidP="00F7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2E5A" w:rsidRPr="006E2E5A" w:rsidTr="007A5531">
        <w:trPr>
          <w:trHeight w:val="1581"/>
        </w:trPr>
        <w:tc>
          <w:tcPr>
            <w:tcW w:w="512" w:type="dxa"/>
          </w:tcPr>
          <w:p w:rsidR="006E2E5A" w:rsidRPr="006E2E5A" w:rsidRDefault="006E2E5A" w:rsidP="006E2E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4" w:type="dxa"/>
          </w:tcPr>
          <w:p w:rsidR="006E2E5A" w:rsidRPr="006E2E5A" w:rsidRDefault="006E2E5A" w:rsidP="002A7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5 «</w:t>
            </w:r>
            <w:r w:rsidR="007D286C" w:rsidRPr="007D286C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по исчислению земельного налога и налога на имущество физических лиц</w:t>
            </w: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6E2E5A" w:rsidRPr="006E2E5A" w:rsidRDefault="006E2E5A" w:rsidP="002A76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5" w:type="dxa"/>
          </w:tcPr>
          <w:p w:rsidR="006E2E5A" w:rsidRPr="006E2E5A" w:rsidRDefault="007D286C" w:rsidP="00A84245">
            <w:pPr>
              <w:pStyle w:val="a4"/>
              <w:numPr>
                <w:ilvl w:val="0"/>
                <w:numId w:val="3"/>
              </w:numPr>
              <w:tabs>
                <w:tab w:val="left" w:pos="313"/>
              </w:tabs>
              <w:ind w:left="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Выработать алгоритм решения задач по исчислению задач по налогам.</w:t>
            </w:r>
          </w:p>
          <w:p w:rsidR="006E2E5A" w:rsidRPr="007A5531" w:rsidRDefault="006E2E5A" w:rsidP="007A5531">
            <w:pPr>
              <w:pStyle w:val="a4"/>
              <w:numPr>
                <w:ilvl w:val="0"/>
                <w:numId w:val="3"/>
              </w:numPr>
              <w:tabs>
                <w:tab w:val="left" w:pos="313"/>
              </w:tabs>
              <w:ind w:left="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2215" w:type="dxa"/>
          </w:tcPr>
          <w:p w:rsidR="006E2E5A" w:rsidRPr="006E2E5A" w:rsidRDefault="006E2E5A" w:rsidP="006E2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2E5A" w:rsidRPr="006E2E5A" w:rsidTr="007A5531">
        <w:trPr>
          <w:trHeight w:val="1971"/>
        </w:trPr>
        <w:tc>
          <w:tcPr>
            <w:tcW w:w="512" w:type="dxa"/>
          </w:tcPr>
          <w:p w:rsidR="006E2E5A" w:rsidRPr="006E2E5A" w:rsidRDefault="006E2E5A" w:rsidP="006E2E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4" w:type="dxa"/>
          </w:tcPr>
          <w:p w:rsidR="006E2E5A" w:rsidRPr="006E2E5A" w:rsidRDefault="006E2E5A" w:rsidP="007D28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 № 6 «</w:t>
            </w:r>
            <w:r w:rsidR="007D286C" w:rsidRPr="007D28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задач по </w:t>
            </w:r>
            <w:r w:rsidR="007A5531">
              <w:rPr>
                <w:rFonts w:ascii="Times New Roman" w:hAnsi="Times New Roman" w:cs="Times New Roman"/>
                <w:b/>
                <w:sz w:val="24"/>
                <w:szCs w:val="24"/>
              </w:rPr>
              <w:t>исчислению транспортного налога</w:t>
            </w: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4515" w:type="dxa"/>
          </w:tcPr>
          <w:p w:rsidR="007D286C" w:rsidRPr="006E2E5A" w:rsidRDefault="007D286C" w:rsidP="007D286C">
            <w:pPr>
              <w:pStyle w:val="a4"/>
              <w:numPr>
                <w:ilvl w:val="0"/>
                <w:numId w:val="4"/>
              </w:numPr>
              <w:tabs>
                <w:tab w:val="left" w:pos="313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Выработать алгоритм решения задач по исчислению задач по налогам.</w:t>
            </w:r>
          </w:p>
          <w:p w:rsidR="006E2E5A" w:rsidRPr="006E2E5A" w:rsidRDefault="006E2E5A" w:rsidP="007D286C">
            <w:pPr>
              <w:pStyle w:val="a3"/>
              <w:numPr>
                <w:ilvl w:val="0"/>
                <w:numId w:val="4"/>
              </w:numPr>
              <w:tabs>
                <w:tab w:val="left" w:pos="253"/>
              </w:tabs>
            </w:pPr>
            <w:r w:rsidRPr="006E2E5A">
              <w:t>Ответить на вопросы.</w:t>
            </w:r>
          </w:p>
          <w:p w:rsidR="006E2E5A" w:rsidRPr="006E2E5A" w:rsidRDefault="006E2E5A" w:rsidP="007D286C">
            <w:pPr>
              <w:pStyle w:val="a4"/>
              <w:numPr>
                <w:ilvl w:val="0"/>
                <w:numId w:val="4"/>
              </w:numPr>
              <w:tabs>
                <w:tab w:val="left" w:pos="253"/>
                <w:tab w:val="left" w:pos="39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Сделать вывод.</w:t>
            </w:r>
          </w:p>
        </w:tc>
        <w:tc>
          <w:tcPr>
            <w:tcW w:w="2215" w:type="dxa"/>
          </w:tcPr>
          <w:p w:rsidR="006E2E5A" w:rsidRPr="006E2E5A" w:rsidRDefault="006E2E5A" w:rsidP="006E2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2E5A" w:rsidRPr="006E2E5A" w:rsidTr="007A5531">
        <w:trPr>
          <w:trHeight w:val="1971"/>
        </w:trPr>
        <w:tc>
          <w:tcPr>
            <w:tcW w:w="512" w:type="dxa"/>
          </w:tcPr>
          <w:p w:rsidR="006E2E5A" w:rsidRPr="006E2E5A" w:rsidRDefault="006E2E5A" w:rsidP="006E2E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4" w:type="dxa"/>
          </w:tcPr>
          <w:p w:rsidR="007D286C" w:rsidRPr="007D286C" w:rsidRDefault="006E2E5A" w:rsidP="007D28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7 «</w:t>
            </w:r>
            <w:r w:rsidR="007D286C" w:rsidRPr="007D286C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и расчеты личного финансового</w:t>
            </w:r>
          </w:p>
          <w:p w:rsidR="006E2E5A" w:rsidRPr="006E2E5A" w:rsidRDefault="007D286C" w:rsidP="007D28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плана</w:t>
            </w:r>
            <w:r w:rsidR="006E2E5A"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4515" w:type="dxa"/>
          </w:tcPr>
          <w:p w:rsidR="006E2E5A" w:rsidRDefault="006E2E5A" w:rsidP="006E2E5A">
            <w:pPr>
              <w:tabs>
                <w:tab w:val="left" w:pos="3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D286C">
              <w:rPr>
                <w:rFonts w:ascii="Times New Roman" w:hAnsi="Times New Roman" w:cs="Times New Roman"/>
                <w:sz w:val="24"/>
                <w:szCs w:val="24"/>
              </w:rPr>
              <w:t>Представление и описание расчетов личного финансового плана.</w:t>
            </w:r>
          </w:p>
          <w:p w:rsidR="006E2E5A" w:rsidRDefault="006E2E5A" w:rsidP="006E2E5A">
            <w:pPr>
              <w:tabs>
                <w:tab w:val="left" w:pos="3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Ответить на вопросы.</w:t>
            </w:r>
          </w:p>
          <w:p w:rsidR="006E2E5A" w:rsidRPr="006E2E5A" w:rsidRDefault="006E2E5A" w:rsidP="006E2E5A">
            <w:pPr>
              <w:tabs>
                <w:tab w:val="left" w:pos="3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E2E5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Сделать вывод по работе.</w:t>
            </w:r>
          </w:p>
        </w:tc>
        <w:tc>
          <w:tcPr>
            <w:tcW w:w="2215" w:type="dxa"/>
          </w:tcPr>
          <w:p w:rsidR="006E2E5A" w:rsidRPr="006E2E5A" w:rsidRDefault="006E2E5A" w:rsidP="006E2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2E5A" w:rsidRPr="006E2E5A" w:rsidTr="007A5531">
        <w:tc>
          <w:tcPr>
            <w:tcW w:w="3936" w:type="dxa"/>
            <w:gridSpan w:val="2"/>
          </w:tcPr>
          <w:p w:rsidR="006E2E5A" w:rsidRPr="006E2E5A" w:rsidRDefault="006E2E5A" w:rsidP="002A7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  <w:r w:rsidRPr="006E2E5A">
              <w:rPr>
                <w:rFonts w:ascii="Times New Roman" w:eastAsia="Times New Roman" w:hAnsi="Times New Roman" w:cs="Times New Roman"/>
                <w:b/>
                <w:bCs/>
                <w:color w:val="080000"/>
                <w:sz w:val="24"/>
                <w:szCs w:val="24"/>
              </w:rPr>
              <w:t>Итого</w:t>
            </w:r>
          </w:p>
        </w:tc>
        <w:tc>
          <w:tcPr>
            <w:tcW w:w="4515" w:type="dxa"/>
          </w:tcPr>
          <w:p w:rsidR="006E2E5A" w:rsidRPr="006E2E5A" w:rsidRDefault="006E2E5A" w:rsidP="006E2E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6E2E5A" w:rsidRPr="00426601" w:rsidRDefault="00F70129" w:rsidP="006E2E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8034D9" w:rsidRPr="009401B8" w:rsidRDefault="008034D9" w:rsidP="008E252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1B8" w:rsidRDefault="002A7652" w:rsidP="008E25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занятие</w:t>
      </w:r>
      <w:r w:rsidR="009401B8" w:rsidRPr="009401B8">
        <w:rPr>
          <w:rFonts w:ascii="Times New Roman" w:hAnsi="Times New Roman" w:cs="Times New Roman"/>
          <w:b/>
          <w:sz w:val="24"/>
          <w:szCs w:val="24"/>
        </w:rPr>
        <w:t xml:space="preserve"> № 1«</w:t>
      </w:r>
      <w:r w:rsidR="00D546B9" w:rsidRPr="00D546B9">
        <w:rPr>
          <w:rFonts w:ascii="Times New Roman" w:hAnsi="Times New Roman" w:cs="Times New Roman"/>
          <w:b/>
          <w:sz w:val="24"/>
          <w:szCs w:val="24"/>
        </w:rPr>
        <w:t>Расчет простых процентов по вкладам</w:t>
      </w:r>
      <w:r w:rsidR="009401B8" w:rsidRPr="009401B8">
        <w:rPr>
          <w:rFonts w:ascii="Times New Roman" w:hAnsi="Times New Roman" w:cs="Times New Roman"/>
          <w:b/>
          <w:sz w:val="24"/>
          <w:szCs w:val="24"/>
        </w:rPr>
        <w:t>»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bCs/>
          <w:sz w:val="24"/>
          <w:szCs w:val="24"/>
        </w:rPr>
        <w:t>Цель работы:</w:t>
      </w:r>
      <w:r w:rsidRPr="00D546B9">
        <w:rPr>
          <w:rFonts w:ascii="Times New Roman" w:hAnsi="Times New Roman" w:cs="Times New Roman"/>
          <w:sz w:val="24"/>
          <w:szCs w:val="24"/>
        </w:rPr>
        <w:t> закрепить и углубить теоретические знания и приобрести практические умения и навыки по начислению конечной суммы денежных средств, находящихся во вкладах и займах.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bCs/>
          <w:sz w:val="24"/>
          <w:szCs w:val="24"/>
        </w:rPr>
        <w:t>Процентными деньгами</w:t>
      </w:r>
      <w:r w:rsidRPr="00D546B9">
        <w:rPr>
          <w:rFonts w:ascii="Times New Roman" w:hAnsi="Times New Roman" w:cs="Times New Roman"/>
          <w:sz w:val="24"/>
          <w:szCs w:val="24"/>
        </w:rPr>
        <w:t> или </w:t>
      </w:r>
      <w:r w:rsidRPr="00D546B9">
        <w:rPr>
          <w:rFonts w:ascii="Times New Roman" w:hAnsi="Times New Roman" w:cs="Times New Roman"/>
          <w:bCs/>
          <w:sz w:val="24"/>
          <w:szCs w:val="24"/>
        </w:rPr>
        <w:t>процентами</w:t>
      </w:r>
      <w:r w:rsidRPr="00D546B9">
        <w:rPr>
          <w:rFonts w:ascii="Times New Roman" w:hAnsi="Times New Roman" w:cs="Times New Roman"/>
          <w:sz w:val="24"/>
          <w:szCs w:val="24"/>
        </w:rPr>
        <w:t> называют суммы, которые уплачивают за пользование денежными средствами.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Отношение процентных денег, полученных за единицу времени, к величине капитала называют </w:t>
      </w:r>
      <w:r w:rsidRPr="00D546B9">
        <w:rPr>
          <w:rFonts w:ascii="Times New Roman" w:hAnsi="Times New Roman" w:cs="Times New Roman"/>
          <w:bCs/>
          <w:sz w:val="24"/>
          <w:szCs w:val="24"/>
        </w:rPr>
        <w:t>процентной ставкой</w:t>
      </w:r>
      <w:r w:rsidRPr="00D546B9">
        <w:rPr>
          <w:rFonts w:ascii="Times New Roman" w:hAnsi="Times New Roman" w:cs="Times New Roman"/>
          <w:sz w:val="24"/>
          <w:szCs w:val="24"/>
        </w:rPr>
        <w:t> или таксой.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Проценты делятся на </w:t>
      </w:r>
      <w:r w:rsidRPr="00D546B9">
        <w:rPr>
          <w:rFonts w:ascii="Times New Roman" w:hAnsi="Times New Roman" w:cs="Times New Roman"/>
          <w:bCs/>
          <w:sz w:val="24"/>
          <w:szCs w:val="24"/>
        </w:rPr>
        <w:t>простые</w:t>
      </w:r>
      <w:r w:rsidRPr="00D546B9">
        <w:rPr>
          <w:rFonts w:ascii="Times New Roman" w:hAnsi="Times New Roman" w:cs="Times New Roman"/>
          <w:sz w:val="24"/>
          <w:szCs w:val="24"/>
        </w:rPr>
        <w:t>, которые вычисляются за весь срок обязательства на первоначальную сумму и </w:t>
      </w:r>
      <w:r w:rsidRPr="00D546B9">
        <w:rPr>
          <w:rFonts w:ascii="Times New Roman" w:hAnsi="Times New Roman" w:cs="Times New Roman"/>
          <w:bCs/>
          <w:sz w:val="24"/>
          <w:szCs w:val="24"/>
        </w:rPr>
        <w:t>сложные</w:t>
      </w:r>
      <w:r w:rsidRPr="00D546B9">
        <w:rPr>
          <w:rFonts w:ascii="Times New Roman" w:hAnsi="Times New Roman" w:cs="Times New Roman"/>
          <w:sz w:val="24"/>
          <w:szCs w:val="24"/>
        </w:rPr>
        <w:t>, база для начисления которых постоянно меняется за счёт присоединения ранее начисленных процентов.</w:t>
      </w:r>
    </w:p>
    <w:p w:rsidR="00D546B9" w:rsidRPr="00D546B9" w:rsidRDefault="00D546B9" w:rsidP="00D546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 работы 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bCs/>
          <w:sz w:val="24"/>
          <w:szCs w:val="24"/>
        </w:rPr>
        <w:t>Задача 1.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Банк выдал ссуду в 10 млн. руб. на 2 года под 10% годовых. Определить подлежащую возврату сумму, если </w:t>
      </w:r>
      <w:r w:rsidRPr="00D546B9">
        <w:rPr>
          <w:rFonts w:ascii="Times New Roman" w:hAnsi="Times New Roman" w:cs="Times New Roman"/>
          <w:bCs/>
          <w:sz w:val="24"/>
          <w:szCs w:val="24"/>
        </w:rPr>
        <w:t>простой процент</w:t>
      </w:r>
      <w:r w:rsidRPr="00D546B9">
        <w:rPr>
          <w:rFonts w:ascii="Times New Roman" w:hAnsi="Times New Roman" w:cs="Times New Roman"/>
          <w:sz w:val="24"/>
          <w:szCs w:val="24"/>
        </w:rPr>
        <w:t> начислялся каждый год, а долг гасится единовременным платежом.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bCs/>
          <w:sz w:val="24"/>
          <w:szCs w:val="24"/>
        </w:rPr>
        <w:t>Дано: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PV=10 млн. руб.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n = 2 года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i = 10% = 0,1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FV -?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где PV - настоящая стоимость денег,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FV - наращенная (будущая стоимость денег),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n - число периодов, за которое начисляется процент,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i - ставка процентов за период.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bCs/>
          <w:sz w:val="24"/>
          <w:szCs w:val="24"/>
        </w:rPr>
        <w:t>Решение: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FV=PV(1+n*i)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FV=10(1+2*0,1)=10*1,2=12 млн. руб.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 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bCs/>
          <w:sz w:val="24"/>
          <w:szCs w:val="24"/>
        </w:rPr>
        <w:t>Задача 2.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Организации предоставлена ссуда 100 млн. руб. под 10% годовых с 01.01. по 01.04.2011. Определить подлежащую возврату сумму.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bCs/>
          <w:sz w:val="24"/>
          <w:szCs w:val="24"/>
        </w:rPr>
        <w:t>Дано: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PV=100 млн.руб.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i=10% годовых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t=90дн.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у=360дн.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FV-?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 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t - период, на который были выданы деньги внутри года.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y - годовой период.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t и y измеряются в днях или кварталах.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bCs/>
          <w:sz w:val="24"/>
          <w:szCs w:val="24"/>
        </w:rPr>
        <w:t>Решение: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n=t/y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n=90/360=1/4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FV=100(1+1/4*0,1)=100(1,025)=102,5 млн. руб.</w:t>
      </w:r>
    </w:p>
    <w:p w:rsid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46B9"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546B9">
        <w:rPr>
          <w:rFonts w:ascii="Times New Roman" w:hAnsi="Times New Roman" w:cs="Times New Roman"/>
          <w:b/>
          <w:sz w:val="24"/>
          <w:szCs w:val="24"/>
        </w:rPr>
        <w:t xml:space="preserve">«Расчет </w:t>
      </w:r>
      <w:r>
        <w:rPr>
          <w:rFonts w:ascii="Times New Roman" w:hAnsi="Times New Roman" w:cs="Times New Roman"/>
          <w:b/>
          <w:sz w:val="24"/>
          <w:szCs w:val="24"/>
        </w:rPr>
        <w:t>сложных</w:t>
      </w:r>
      <w:r w:rsidRPr="00D546B9">
        <w:rPr>
          <w:rFonts w:ascii="Times New Roman" w:hAnsi="Times New Roman" w:cs="Times New Roman"/>
          <w:b/>
          <w:sz w:val="24"/>
          <w:szCs w:val="24"/>
        </w:rPr>
        <w:t xml:space="preserve"> процентов по вкладам»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bCs/>
          <w:sz w:val="24"/>
          <w:szCs w:val="24"/>
        </w:rPr>
        <w:t>Цель работы:</w:t>
      </w:r>
      <w:r w:rsidRPr="00D546B9">
        <w:rPr>
          <w:rFonts w:ascii="Times New Roman" w:hAnsi="Times New Roman" w:cs="Times New Roman"/>
          <w:sz w:val="24"/>
          <w:szCs w:val="24"/>
        </w:rPr>
        <w:t> закрепить и углубить теоретические знания и приобрести практические умения и навыки по начислению конечной суммы денежных средств, находящихся во вкладах и займах.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bCs/>
          <w:sz w:val="24"/>
          <w:szCs w:val="24"/>
        </w:rPr>
        <w:t>Процентными деньгами</w:t>
      </w:r>
      <w:r w:rsidRPr="00D546B9">
        <w:rPr>
          <w:rFonts w:ascii="Times New Roman" w:hAnsi="Times New Roman" w:cs="Times New Roman"/>
          <w:sz w:val="24"/>
          <w:szCs w:val="24"/>
        </w:rPr>
        <w:t> или </w:t>
      </w:r>
      <w:r w:rsidRPr="00D546B9">
        <w:rPr>
          <w:rFonts w:ascii="Times New Roman" w:hAnsi="Times New Roman" w:cs="Times New Roman"/>
          <w:bCs/>
          <w:sz w:val="24"/>
          <w:szCs w:val="24"/>
        </w:rPr>
        <w:t>процентами</w:t>
      </w:r>
      <w:r w:rsidRPr="00D546B9">
        <w:rPr>
          <w:rFonts w:ascii="Times New Roman" w:hAnsi="Times New Roman" w:cs="Times New Roman"/>
          <w:sz w:val="24"/>
          <w:szCs w:val="24"/>
        </w:rPr>
        <w:t> называют суммы, которые уплачивают за пользование денежными средствами.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Отношение процентных денег, полученных за единицу времени, к величине капитала называют </w:t>
      </w:r>
      <w:r w:rsidRPr="00D546B9">
        <w:rPr>
          <w:rFonts w:ascii="Times New Roman" w:hAnsi="Times New Roman" w:cs="Times New Roman"/>
          <w:bCs/>
          <w:sz w:val="24"/>
          <w:szCs w:val="24"/>
        </w:rPr>
        <w:t>процентной ставкой</w:t>
      </w:r>
      <w:r w:rsidRPr="00D546B9">
        <w:rPr>
          <w:rFonts w:ascii="Times New Roman" w:hAnsi="Times New Roman" w:cs="Times New Roman"/>
          <w:sz w:val="24"/>
          <w:szCs w:val="24"/>
        </w:rPr>
        <w:t> или таксой.</w:t>
      </w:r>
    </w:p>
    <w:p w:rsidR="00D546B9" w:rsidRPr="00D546B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Проценты делятся на </w:t>
      </w:r>
      <w:r w:rsidRPr="00D546B9">
        <w:rPr>
          <w:rFonts w:ascii="Times New Roman" w:hAnsi="Times New Roman" w:cs="Times New Roman"/>
          <w:bCs/>
          <w:sz w:val="24"/>
          <w:szCs w:val="24"/>
        </w:rPr>
        <w:t>простые</w:t>
      </w:r>
      <w:r w:rsidRPr="00D546B9">
        <w:rPr>
          <w:rFonts w:ascii="Times New Roman" w:hAnsi="Times New Roman" w:cs="Times New Roman"/>
          <w:sz w:val="24"/>
          <w:szCs w:val="24"/>
        </w:rPr>
        <w:t>, которые вычисляются за весь срок обязательства на первоначальную сумму и </w:t>
      </w:r>
      <w:r w:rsidRPr="00D546B9">
        <w:rPr>
          <w:rFonts w:ascii="Times New Roman" w:hAnsi="Times New Roman" w:cs="Times New Roman"/>
          <w:bCs/>
          <w:sz w:val="24"/>
          <w:szCs w:val="24"/>
        </w:rPr>
        <w:t>сложные</w:t>
      </w:r>
      <w:r w:rsidRPr="00D546B9">
        <w:rPr>
          <w:rFonts w:ascii="Times New Roman" w:hAnsi="Times New Roman" w:cs="Times New Roman"/>
          <w:sz w:val="24"/>
          <w:szCs w:val="24"/>
        </w:rPr>
        <w:t>, база для начисления которых постоянно меняется за счёт присоединения ранее начисленных процентов.</w:t>
      </w:r>
    </w:p>
    <w:p w:rsidR="00D546B9" w:rsidRPr="00D546B9" w:rsidRDefault="00D546B9" w:rsidP="00D546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46B9">
        <w:rPr>
          <w:rFonts w:ascii="Times New Roman" w:hAnsi="Times New Roman" w:cs="Times New Roman"/>
          <w:sz w:val="24"/>
          <w:szCs w:val="24"/>
        </w:rPr>
        <w:t>Ход работы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Расчёты по правилу </w:t>
      </w:r>
      <w:r w:rsidRPr="00B312C9">
        <w:rPr>
          <w:rStyle w:val="af2"/>
          <w:color w:val="222222"/>
        </w:rPr>
        <w:t>сложных процентов</w:t>
      </w:r>
      <w:r w:rsidRPr="00B312C9">
        <w:rPr>
          <w:color w:val="222222"/>
        </w:rPr>
        <w:t> называют </w:t>
      </w:r>
      <w:r w:rsidRPr="00B312C9">
        <w:rPr>
          <w:rStyle w:val="af2"/>
          <w:color w:val="222222"/>
        </w:rPr>
        <w:t>начислением процентов на процент</w:t>
      </w:r>
      <w:r w:rsidRPr="00B312C9">
        <w:rPr>
          <w:color w:val="222222"/>
        </w:rPr>
        <w:t>, а процедуру присоединения начисленных процентов </w:t>
      </w:r>
      <w:r w:rsidRPr="00B312C9">
        <w:rPr>
          <w:rStyle w:val="af2"/>
          <w:color w:val="222222"/>
        </w:rPr>
        <w:t>реинвестированием</w:t>
      </w:r>
      <w:r w:rsidRPr="00B312C9">
        <w:rPr>
          <w:color w:val="222222"/>
        </w:rPr>
        <w:t> или </w:t>
      </w:r>
      <w:r w:rsidRPr="00B312C9">
        <w:rPr>
          <w:rStyle w:val="af2"/>
          <w:color w:val="222222"/>
        </w:rPr>
        <w:t>капитализацией</w:t>
      </w:r>
      <w:r w:rsidRPr="00B312C9">
        <w:rPr>
          <w:color w:val="222222"/>
        </w:rPr>
        <w:t>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rStyle w:val="af2"/>
          <w:color w:val="222222"/>
        </w:rPr>
        <w:t>Расчёты сложных процентов проводят</w:t>
      </w:r>
      <w:r w:rsidRPr="00B312C9">
        <w:rPr>
          <w:color w:val="222222"/>
        </w:rPr>
        <w:t> при начислении процентов по вкладу, суммы задолженностей, определение арендной платы, при лизинговом обслуживании, определении изменения стоимости денег под влиянием инфляции.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 </w:t>
      </w:r>
      <w:r w:rsidRPr="00B312C9">
        <w:rPr>
          <w:rStyle w:val="af2"/>
          <w:color w:val="222222"/>
        </w:rPr>
        <w:t>Задача 3.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Ссуда 2 млн. руб. выдана под сложные проценты на 3 года. Проценты (100% годовых) исчисляются ежегодно и присоединяются к основной сумме долга. Определить сумму задолженности к погашению.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rStyle w:val="af2"/>
          <w:color w:val="222222"/>
        </w:rPr>
        <w:t>Дано: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PV=2 млн. руб.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i=100% годовых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n=3 года.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FV-?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rStyle w:val="af2"/>
          <w:color w:val="222222"/>
        </w:rPr>
        <w:t>Решение: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FV=PV(1+i)</w:t>
      </w:r>
      <w:r w:rsidRPr="00B312C9">
        <w:rPr>
          <w:color w:val="222222"/>
          <w:vertAlign w:val="superscript"/>
        </w:rPr>
        <w:t>n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FV=2(1+1)</w:t>
      </w:r>
      <w:r w:rsidRPr="00B312C9">
        <w:rPr>
          <w:color w:val="222222"/>
          <w:vertAlign w:val="superscript"/>
        </w:rPr>
        <w:t>3</w:t>
      </w:r>
      <w:r w:rsidRPr="00B312C9">
        <w:rPr>
          <w:color w:val="222222"/>
        </w:rPr>
        <w:t>=16 млн. руб.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 Наращенная сумма для сложных процентов определяется </w:t>
      </w:r>
      <w:r w:rsidRPr="00B312C9">
        <w:rPr>
          <w:rStyle w:val="af2"/>
          <w:color w:val="222222"/>
        </w:rPr>
        <w:t>по таблицам (1+i)</w:t>
      </w:r>
      <w:r w:rsidRPr="00B312C9">
        <w:rPr>
          <w:rStyle w:val="af2"/>
          <w:color w:val="222222"/>
          <w:vertAlign w:val="superscript"/>
        </w:rPr>
        <w:t>n</w:t>
      </w:r>
      <w:r w:rsidRPr="00B312C9">
        <w:rPr>
          <w:color w:val="222222"/>
        </w:rPr>
        <w:t>, где i указывается в процентах.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rStyle w:val="af2"/>
          <w:color w:val="222222"/>
        </w:rPr>
        <w:t>(1+i)</w:t>
      </w:r>
      <w:r w:rsidRPr="00B312C9">
        <w:rPr>
          <w:rStyle w:val="af2"/>
          <w:color w:val="222222"/>
          <w:vertAlign w:val="superscript"/>
        </w:rPr>
        <w:t>n </w:t>
      </w:r>
      <w:r w:rsidRPr="00B312C9">
        <w:rPr>
          <w:rStyle w:val="af2"/>
          <w:color w:val="222222"/>
        </w:rPr>
        <w:t>-</w:t>
      </w:r>
      <w:r w:rsidRPr="00B312C9">
        <w:rPr>
          <w:color w:val="222222"/>
        </w:rPr>
        <w:t> мультиплицирующий множитель.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Пример использования таблицы: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при i=10%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FV=2* 1,331=2,662 млн. руб.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 Если капитализация осуществляется несколько раз в год, то применяется следующая формула: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FV=PV(1+j/m)</w:t>
      </w:r>
      <w:r w:rsidRPr="00B312C9">
        <w:rPr>
          <w:color w:val="222222"/>
          <w:vertAlign w:val="superscript"/>
        </w:rPr>
        <w:t>m*n</w:t>
      </w:r>
      <w:r w:rsidRPr="00B312C9">
        <w:rPr>
          <w:color w:val="222222"/>
        </w:rPr>
        <w:t>,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где m - число раз начисления процентов в году,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j - номинальная ставка,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j/m - ставка за период,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n - число периодов.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rStyle w:val="af2"/>
          <w:color w:val="222222"/>
        </w:rPr>
        <w:t>Задача 4.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Пусть во вклад с капитализацией процентов помещено 10 млн. руб. Определить наращенную сумму вклада через 2 года, если проценты начисляют ежеквартально из расчёта 80% годовых.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rStyle w:val="af2"/>
          <w:color w:val="222222"/>
        </w:rPr>
        <w:t>Дано: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PV=10 млн. руб.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j-80%годовых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n=2года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m=4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FV -?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rStyle w:val="af2"/>
          <w:color w:val="222222"/>
        </w:rPr>
        <w:t>Решение: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FV=10(1+0,8/4)</w:t>
      </w:r>
      <w:r w:rsidRPr="00B312C9">
        <w:rPr>
          <w:color w:val="222222"/>
          <w:vertAlign w:val="superscript"/>
        </w:rPr>
        <w:t>4*2</w:t>
      </w:r>
      <w:r w:rsidRPr="00B312C9">
        <w:rPr>
          <w:color w:val="222222"/>
        </w:rPr>
        <w:t> =10(1+0,2)</w:t>
      </w:r>
      <w:r w:rsidRPr="00B312C9">
        <w:rPr>
          <w:color w:val="222222"/>
          <w:vertAlign w:val="superscript"/>
        </w:rPr>
        <w:t>8</w:t>
      </w:r>
      <w:r w:rsidRPr="00B312C9">
        <w:rPr>
          <w:color w:val="222222"/>
        </w:rPr>
        <w:t>=43 млн.руб.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Изменим условие задачи.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При j=20%</w:t>
      </w:r>
    </w:p>
    <w:p w:rsidR="00D546B9" w:rsidRPr="00B312C9" w:rsidRDefault="00D546B9" w:rsidP="00D546B9">
      <w:pPr>
        <w:pStyle w:val="a3"/>
        <w:shd w:val="clear" w:color="auto" w:fill="FEFEFE"/>
        <w:spacing w:before="0" w:beforeAutospacing="0" w:after="0" w:afterAutospacing="0"/>
        <w:rPr>
          <w:color w:val="222222"/>
        </w:rPr>
      </w:pPr>
      <w:r w:rsidRPr="00B312C9">
        <w:rPr>
          <w:color w:val="222222"/>
        </w:rPr>
        <w:t>FV=10(1+0,2/4)</w:t>
      </w:r>
      <w:r w:rsidRPr="00B312C9">
        <w:rPr>
          <w:color w:val="222222"/>
          <w:vertAlign w:val="superscript"/>
        </w:rPr>
        <w:t>8</w:t>
      </w:r>
      <w:r w:rsidRPr="00B312C9">
        <w:rPr>
          <w:color w:val="222222"/>
        </w:rPr>
        <w:t>=10(1+0,05)</w:t>
      </w:r>
      <w:r w:rsidRPr="00B312C9">
        <w:rPr>
          <w:color w:val="222222"/>
          <w:vertAlign w:val="superscript"/>
        </w:rPr>
        <w:t>8</w:t>
      </w:r>
      <w:r w:rsidRPr="00B312C9">
        <w:rPr>
          <w:color w:val="222222"/>
        </w:rPr>
        <w:t>=10*1,477=14,77 млн. руб.</w:t>
      </w:r>
    </w:p>
    <w:p w:rsidR="00D546B9" w:rsidRPr="00B312C9" w:rsidRDefault="00D546B9" w:rsidP="00D54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1" w:rsidRPr="00B312C9" w:rsidRDefault="001F3441" w:rsidP="001F3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12C9"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B312C9" w:rsidRPr="00B312C9">
        <w:rPr>
          <w:rFonts w:ascii="Times New Roman" w:hAnsi="Times New Roman" w:cs="Times New Roman"/>
          <w:b/>
          <w:sz w:val="24"/>
          <w:szCs w:val="24"/>
        </w:rPr>
        <w:t>3</w:t>
      </w:r>
      <w:r w:rsidRPr="00B312C9">
        <w:rPr>
          <w:rFonts w:ascii="Times New Roman" w:hAnsi="Times New Roman" w:cs="Times New Roman"/>
          <w:b/>
          <w:sz w:val="24"/>
          <w:szCs w:val="24"/>
        </w:rPr>
        <w:t>«</w:t>
      </w:r>
      <w:r w:rsidR="00B312C9" w:rsidRPr="00B312C9">
        <w:rPr>
          <w:rFonts w:ascii="Times New Roman" w:hAnsi="Times New Roman" w:cs="Times New Roman"/>
          <w:b/>
          <w:sz w:val="24"/>
          <w:szCs w:val="24"/>
        </w:rPr>
        <w:t>Составление договора страхования</w:t>
      </w:r>
      <w:r w:rsidRPr="00B312C9">
        <w:rPr>
          <w:rFonts w:ascii="Times New Roman" w:hAnsi="Times New Roman" w:cs="Times New Roman"/>
          <w:b/>
          <w:sz w:val="24"/>
          <w:szCs w:val="24"/>
        </w:rPr>
        <w:t>»</w:t>
      </w:r>
    </w:p>
    <w:p w:rsidR="00D546B9" w:rsidRDefault="001F3441" w:rsidP="001F3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41">
        <w:rPr>
          <w:rFonts w:ascii="Times New Roman" w:hAnsi="Times New Roman" w:cs="Times New Roman"/>
          <w:bCs/>
          <w:sz w:val="24"/>
          <w:szCs w:val="24"/>
        </w:rPr>
        <w:t>Цель работы:</w:t>
      </w:r>
      <w:r w:rsidRPr="001F3441">
        <w:rPr>
          <w:rFonts w:ascii="Times New Roman" w:hAnsi="Times New Roman" w:cs="Times New Roman"/>
          <w:sz w:val="24"/>
          <w:szCs w:val="24"/>
        </w:rPr>
        <w:t> закрепить и углубить теоретические знания и приобрести практические умения и навыки по</w:t>
      </w:r>
      <w:r>
        <w:rPr>
          <w:rFonts w:ascii="Times New Roman" w:hAnsi="Times New Roman" w:cs="Times New Roman"/>
          <w:sz w:val="24"/>
          <w:szCs w:val="24"/>
        </w:rPr>
        <w:t xml:space="preserve"> данной теме.</w:t>
      </w:r>
    </w:p>
    <w:p w:rsidR="001F3441" w:rsidRDefault="001F3441" w:rsidP="001F34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работы.</w:t>
      </w:r>
    </w:p>
    <w:p w:rsidR="00821F28" w:rsidRPr="009871EB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</w:rPr>
      </w:pPr>
      <w:r w:rsidRPr="009871EB">
        <w:rPr>
          <w:rFonts w:ascii="Times New Roman" w:eastAsia="Times New Roman" w:hAnsi="Times New Roman" w:cs="Times New Roman"/>
          <w:color w:val="1A1A1A"/>
          <w:sz w:val="23"/>
          <w:szCs w:val="23"/>
        </w:rPr>
        <w:t>Для составления договора необходимо определить предмет, стороны договора, а также иные</w:t>
      </w:r>
    </w:p>
    <w:p w:rsidR="00821F28" w:rsidRPr="009871EB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</w:rPr>
      </w:pPr>
      <w:r w:rsidRPr="009871EB">
        <w:rPr>
          <w:rFonts w:ascii="Times New Roman" w:eastAsia="Times New Roman" w:hAnsi="Times New Roman" w:cs="Times New Roman"/>
          <w:color w:val="1A1A1A"/>
          <w:sz w:val="23"/>
          <w:szCs w:val="23"/>
        </w:rPr>
        <w:t>условия, которые вы считаете необходимым включить в текст договора. Важно правильно</w:t>
      </w:r>
    </w:p>
    <w:p w:rsidR="00821F28" w:rsidRPr="009871EB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</w:rPr>
      </w:pPr>
      <w:r w:rsidRPr="009871EB">
        <w:rPr>
          <w:rFonts w:ascii="Times New Roman" w:eastAsia="Times New Roman" w:hAnsi="Times New Roman" w:cs="Times New Roman"/>
          <w:color w:val="1A1A1A"/>
          <w:sz w:val="23"/>
          <w:szCs w:val="23"/>
        </w:rPr>
        <w:t>определить какие условия будут являться существенными для данного вида гражданско-правового</w:t>
      </w:r>
    </w:p>
    <w:p w:rsidR="00821F28" w:rsidRPr="009871EB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</w:rPr>
      </w:pPr>
      <w:r w:rsidRPr="009871EB">
        <w:rPr>
          <w:rFonts w:ascii="Times New Roman" w:eastAsia="Times New Roman" w:hAnsi="Times New Roman" w:cs="Times New Roman"/>
          <w:color w:val="1A1A1A"/>
          <w:sz w:val="23"/>
          <w:szCs w:val="23"/>
        </w:rPr>
        <w:t>договора и без которых договор будет недействительным. Для этого сначала ознакомьтесь с гл. 30 ГК РФ.</w:t>
      </w:r>
    </w:p>
    <w:p w:rsidR="00821F28" w:rsidRPr="009871EB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</w:rPr>
      </w:pPr>
      <w:r w:rsidRPr="009871EB">
        <w:rPr>
          <w:rFonts w:ascii="Times New Roman" w:eastAsia="Times New Roman" w:hAnsi="Times New Roman" w:cs="Times New Roman"/>
          <w:color w:val="1A1A1A"/>
          <w:sz w:val="23"/>
          <w:szCs w:val="23"/>
        </w:rPr>
        <w:t>Прежде чем приступить к составлению документа обратите внимание на образец договора,</w:t>
      </w:r>
    </w:p>
    <w:p w:rsidR="00821F28" w:rsidRPr="009871EB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</w:rPr>
      </w:pPr>
      <w:r w:rsidRPr="009871EB">
        <w:rPr>
          <w:rFonts w:ascii="Times New Roman" w:eastAsia="Times New Roman" w:hAnsi="Times New Roman" w:cs="Times New Roman"/>
          <w:color w:val="1A1A1A"/>
          <w:sz w:val="23"/>
          <w:szCs w:val="23"/>
        </w:rPr>
        <w:t>представленный ниже.</w:t>
      </w:r>
    </w:p>
    <w:p w:rsidR="00821F28" w:rsidRPr="009871EB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</w:rPr>
      </w:pPr>
      <w:r w:rsidRPr="009871EB">
        <w:rPr>
          <w:rFonts w:ascii="Times New Roman" w:eastAsia="Times New Roman" w:hAnsi="Times New Roman" w:cs="Times New Roman"/>
          <w:color w:val="1A1A1A"/>
          <w:sz w:val="23"/>
          <w:szCs w:val="23"/>
        </w:rPr>
        <w:t>ДОГОВОР СТРАХОВАНИЯ НЕДВИЖИМОСТИ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г.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г.________________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N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______________________________________________________________, (наименование страховой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организации) именуемое в дальнейшем "Страховщик" (лицензия на страховую деятельность N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от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в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лице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___________________________________________________________________, (должность, Ф.И.О.)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действующего на основании _________________________________________, (Устав, Доверенность и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т.д.) и _______________________________________________, (наименование юридического лица,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предпринимателя)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действующего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на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основании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(Устава,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Положения,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_______________________________________________,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заключили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настоящий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Доверенности,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Свидетельства - их N, дата) договор о нижеследующем: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1 ПРЕДМЕТ ДОГОВОРА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1.1. Страховщик обязуется возместить при страхового случая, оговоренного п. 1.2 договора,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____________________________________________________________________ (Страхователю или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Выгодоприобретателю - его название, адрес) ущерб застрахованным по договору интересам в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пределах суммы, определенной п. 1.3 договора, а Страхователь обязуется уплатить обусловленную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договором сумму (страховой взнос).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Объектом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страхования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является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________________________(риск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утраты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(гибели)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или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повреждения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имущества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(назвать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имущество)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вследствие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(назвать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страховой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(хищение,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пожар,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стихийное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бедствие);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риск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убытков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от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предпринимательской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деятельности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из-за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нарушения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контрагентом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(его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название)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своих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обязательств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по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договору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___________________________________________________________________. N ___ от ____ и т.д.)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1.3. При наступлении страхового случая, указанного в п. 1.2 договора Страховщик выплачивает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____________________________________Образцы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документов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и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бесплатные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юридические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консультации на сайте http://www.uristhome.ru (Страхователю, Выгодоприобретателю) в течение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причиненный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ущерб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в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пределах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-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(срок)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___________________________________________________________________.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(руб.,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эквивалент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долл. США, Евро)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Сумма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страхового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взноса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составляет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-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 и уплачивается (руб., эквивалент долл.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США, Евро) Страхователем _____________________________________________________. (срок,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2 ПРАВА И ОБЯЗАННОСТИ СТОРОН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2.1. Страховщик обязан соблюдать тайну страхования и не разглашать сведения, касающиеся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финансового состояния и деятельности Страхователя.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2.2. Страхователь обязуется сообщить страховщику о наступлении страхового случая в течение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и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в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порядке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(срок)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__________________________________________________________________.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39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3 Договор вступает в силу ____________________________________ (с момента его заключения,с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момента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перечисления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страхового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взноса)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и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действует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_______________________________________.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4 Во всем, что не предусмотрено настоящим договором, стороны руководствуются действующим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законодательством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5 Юридические адреса сторон: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Страховщик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Наименование: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Адрес: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 Банковские реквизиты: __________________ Тел. (факс):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Страхователь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Наименование: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Адрес: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_________________________________ Банковские реквизиты: __________________ Тел. (факс):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Страховщик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Страхователь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821F28">
        <w:rPr>
          <w:rFonts w:ascii="Helvetica" w:eastAsia="Times New Roman" w:hAnsi="Helvetica" w:cs="Helvetica"/>
          <w:color w:val="1A1A1A"/>
          <w:sz w:val="23"/>
          <w:szCs w:val="23"/>
        </w:rPr>
        <w:t>__________________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Контрольные вопросы: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1 Что является предметом договора?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2 Что является существенными условиями договора?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Критерии оценки: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Отметка «5» по практическому вопросу ставится при получении требуемого ответа на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основе применения соответствующих умений и теоретических знаний, если в договоре учтены все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необходимые пункты.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Отметка «4» ставится, если при выполнении задания допущены незначительные ошибки.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Отметка «3» ставится, если в ответе допущены значительные ошибки, или в нем не раскрыты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некоторые существенные аспекты содержания, или обучаемый не смог показать необходимые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умения.</w:t>
      </w:r>
    </w:p>
    <w:p w:rsidR="00821F28" w:rsidRPr="00821F28" w:rsidRDefault="00821F28" w:rsidP="0082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21F28">
        <w:rPr>
          <w:rFonts w:ascii="Times New Roman" w:eastAsia="Times New Roman" w:hAnsi="Times New Roman" w:cs="Times New Roman"/>
          <w:color w:val="1A1A1A"/>
          <w:sz w:val="24"/>
          <w:szCs w:val="24"/>
        </w:rPr>
        <w:t>Отметка «2» ставится, если обучаемый совсем не справился с заданием.</w:t>
      </w:r>
    </w:p>
    <w:p w:rsidR="001F3441" w:rsidRPr="00190806" w:rsidRDefault="001F3441" w:rsidP="001F3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DA4" w:rsidRPr="00190806" w:rsidRDefault="00190806" w:rsidP="001F3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0806">
        <w:rPr>
          <w:rFonts w:ascii="Times New Roman" w:hAnsi="Times New Roman" w:cs="Times New Roman"/>
          <w:b/>
          <w:sz w:val="24"/>
          <w:szCs w:val="24"/>
        </w:rPr>
        <w:t>Практическое занятие № 4 «Решение задач по определению страховой премии».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Цель работы: Рассмотреть, какие возможности даёт человеку современная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страховая система, как оптимально использовать страховые продукты и минимизировать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финансовые риски.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Ключевой вопрос: «Как максимально снизить все возможные риски для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имущества, жизни и здоровья семьи с минимальными финансовыми потерями?»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Применяем на практике: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1.Определяем основные риски, которые могут произойти в семье и которые могут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быть застрахованы.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2 Определяем оптимальный с финансовой точки зрения набор рисков для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страхования.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3 Страхуем жилище, автотранспорт, членов семьи от несчастного случая, их жизнь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и здоровье.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4 Осуществляем поиск страховой компании.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5 Оцениваем риски страхования в выбранной страховой компании.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6 На основании принципов работы страховой компании определяем риски,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которые не выгодно страховать.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Вопросы для повторения: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1 Что такое страхование, как оно работает?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2 Договор страхования (полис), что это такое?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3 Что такое страховой риск, страховое событие и страховой случай?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06">
        <w:rPr>
          <w:rFonts w:ascii="Times New Roman" w:hAnsi="Times New Roman" w:cs="Times New Roman"/>
          <w:sz w:val="24"/>
          <w:szCs w:val="24"/>
        </w:rPr>
        <w:t>4 Откуда берется цена страховки (понятие страхового тарифа)?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5 Обязательное и добровольное страхование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6 Страхование жизни, его особенности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7 Выбор страховой компании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8 Наступление страхового случая: как событие становится страховым случаем;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основные правила поведения при наступлении страхового случая; урегулирование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убытков, выплата страхового возмещения;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Необходимые термины и определения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Страхование – финансовая услуга, покрывающая полностью или частично ущерб в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случае наступления страхового случая.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Страховой случай – неблагоприятное событие, предусмотренное договором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страхования и приведшее к потерям или упущенным доходам, подлежащим покрытию за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счет страховой выплаты.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Страховая премия – цена страхового полиса (договора страхования), которую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уплачивает клиент.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Страхователь – клиент страховой компании, заключающий договор страхования.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Страховщик (страховая компания) – компания, оказывающая страховые услуги.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Обязательное страхование – платное или бесплатное страхование, являющееся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комплементарной услугой, связанной с определенным правом или благом (ОСАГО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обязательно для автовладельца, страхование гражданской ответственности перевозчика за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причинение вреда жизни, здоровью, имуществу пассажиров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транспортного предприятия, которое занимается пассажирскими перевозками).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КАСКО – страхование автомобилей или других средств транспорта (судов,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самолётов, вагонов) от ущерба, хищения или угона.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ОСАГО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(обязательное страхование автогражданской ответственности)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страхование владельца автомобиля от причинения вреда другим участникам дорожного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движения. В случае если застрахованный по договору ОСАГО водитель, двигаясь на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автомобиле, нанесет ущерб другим транспортным средствам или причинит вред их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водителям и пассажирам или пешеходам, страховая компания выплачивает компенсацию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пострадавшим.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Сумма компенсации определяется реальным ущербом и ограничена лимитом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ответственности (см. ниже).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Базовый тариф ОСАГО – сумма, от которой «отталкивается» страховая компания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при определении страховой премии. Для расчета страховой премии по конкретному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договору ОСАГО базовый тариф умножают на коэффициенты ОСАГО, которые зависят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от характеристик автомобиля, водителей, допущенных к управлению им, и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предполагаемых условий вождения. Базовый тариф устанавливает страховая компания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единым для всех своих клиентов.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Коэффициент ОСАГО – множитель, повышающий или понижающий страховую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премию по договору ОСАГО. При расчете страховой премии коэффициенты ОСАГО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умножают на базовый тариф. Коэффициенты, используемые в задачах: коэффициент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стажа и возраста водителя, мощности двигателя, сезонности вождения, региона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эксплуатации автомобиля, коэффициент «бонус-малус»..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Коэффициент «бонус-малус» (КБМ) – коэффициент, влияющий на стоимость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полиса автострахования. КБМ конкретного водителя понижается или повышается на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каждый следующий год зависимости от аварийности его вождения в предыдущем году.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Лимит ответственности – установленная договором страхования максимальная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сумма, которую страховая компания может выплатить пострадавшему (лицу, которому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нанесен ущерб) в результате страхового случая. Стоимость ущерба, превышающую этот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лимит, возмещает сам страхователь.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Содержание работы: Ознакомьтесь с условиями задач и выполните задания к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1 Страхование жизни и здоровья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Задача1.1. Семья Ивановых состоит из трех человек: папа, мама и ребенок-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школьник. В прошлом году папа болел дважды, мама – три раза, а ребенок – девять раз.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Каждый раз за помощью они обращались в платную поликлинику, где требовалось три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раза посетить врача и два раза сдать анализы. Первое обращение к врачу по каждому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случаю заболевания в этой поликлинике стоит 1100 рублей, повторное обращение – 850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рублей, взятие анализов – 500 рублей. Если оформить полис добровольного медицинского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страхования (ДМС), платить за каждую услугу не придется. Стоимость полисов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составляет: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• для одного взрослого: 27 000 рублей;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• для одного ребенка: 32 000 рублей.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1) Кому из членов семьи было бы дешевле оформить полис, чем платить за каждую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услугу?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2) На сколько?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Задача 1.2.</w:t>
      </w: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* Семья Ивановых состоит из трех человек: папа, мама и ребенок-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школьник. В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прошлом году папа болел дважды, мама – три раза, а ребенок – девять раз. Каждый раз за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помощью они обращались в платную поликлинику, где требовалось три раза посетить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врача и два раза сдать анализы. Первое обращение к врачу по каждому случаю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заболевания в этой поликлинике стоит 1100 рублей, повторное обращение – 850 рублей,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взятие анализов – 500 рублей.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Стоимость полиса добровольного медицинского страхования (ДМС) составляет: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• для одного взрослого: 27 000 рублей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• для одного ребенка: 32 000 рублей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• для всей семьи (один полис на трех человек): 60 000 рублей.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В текущем году Ивановы по-прежнему планируют обращаться в поликлинику, не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оформляя полисы ДМС. При этом они считают, что расходы семьи на медицинские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услуги увеличатся не более чем на 20% по сравнению с прошлым годом. Если оценка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расходов верна, может ли стоимость лечения в поликлинике превысить стоимость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семейной страховки?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Задача 1.3.</w:t>
      </w: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 компании работает 40 сотрудников. По условиям трудового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договора, всем сотрудникам предоставляется полис добровольного медицинского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страхования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(ДМС). Страховая компания предлагает следующие условия: при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страховании от 1 до 35 человек полис стоит 60 000 рублей на человека. При страховании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36 человек и более предоставляется скидка в 25%. Известно, что 6 сотрудников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оформляют полисы ДМС самостоятельно в другой страховой компании и не будут ее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менять. Сколько полисов купит компания Н, чтобы выполнить условия трудовых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договоров, потратив минимальное количество денег на страхование сотрудников?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Задача 1.4. Иннокентий оформил договор страхования от смерти или потери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работоспособности из-за несчастного случая. Страховая сумма (выплата, которую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получит его семья при наступлении страхового случая) 500 000 рублей, а стоимость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полиса за год равна 0,37% от страховой суммы и выплачивается равными суммами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ежемесячно. Сколько Иннокентий платит за страховку каждый месяц? Ответ укажите в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рублях с округлением до второго знака после запятой.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2 Страхование ответственности и имущества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Задача 2.1. Ивану 30 лет, его водительский стаж 5 лет (коэффициент по возрасту и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стажу 1), проживает в Санкт-Петербурге (коэффициент территории 1,8). При покупке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машины с двигателем мощностью 110 л. с. (коэффициент мощности 1,2) он должен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оформить на нее полис ОСАГО. Иван планирует использовать машину в течение всего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года (коэффициент времени использования 1,0). Ранее Иван водил только служебное авто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на основании страхового полиса с неограниченным кругом допущенных к управлению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лиц, поэтому коэффициент бонус-малус, отражающий срок и аварийность езды водителя,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не менялся все это время и составляет 1 Базовый тариф ОСАГО в страховой компании, в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которую обратился Иван, составляет 4 000 рублей. При расчёте страховой премии</w:t>
      </w:r>
    </w:p>
    <w:p w:rsidR="00190806" w:rsidRPr="00190806" w:rsidRDefault="00190806" w:rsidP="001908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90806">
        <w:rPr>
          <w:rFonts w:ascii="Times New Roman" w:eastAsia="Times New Roman" w:hAnsi="Times New Roman" w:cs="Times New Roman"/>
          <w:color w:val="1A1A1A"/>
          <w:sz w:val="24"/>
          <w:szCs w:val="24"/>
        </w:rPr>
        <w:t>базовый тариф.</w:t>
      </w:r>
    </w:p>
    <w:p w:rsidR="00680DA4" w:rsidRPr="00190806" w:rsidRDefault="00680DA4" w:rsidP="00680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4D5E" w:rsidRPr="00E24D5E" w:rsidRDefault="00E24D5E" w:rsidP="00E24D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4D5E">
        <w:rPr>
          <w:rFonts w:ascii="Times New Roman" w:hAnsi="Times New Roman" w:cs="Times New Roman"/>
          <w:b/>
          <w:sz w:val="24"/>
          <w:szCs w:val="24"/>
        </w:rPr>
        <w:t>Практическое занятие № 5 «Решение задач по исчислению земельного налога и налога на имущество физических лиц».</w:t>
      </w:r>
    </w:p>
    <w:p w:rsidR="00E24D5E" w:rsidRDefault="00E24D5E" w:rsidP="001F3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D5E">
        <w:rPr>
          <w:rFonts w:ascii="Times New Roman" w:hAnsi="Times New Roman" w:cs="Times New Roman"/>
          <w:sz w:val="24"/>
          <w:szCs w:val="24"/>
        </w:rPr>
        <w:t>Цель: закрепить теоретические знания по порядку исчисления местных налогов, уметь применять их на практике, формировать умения работы с нормативно-правовой документацией, развивать аналитическое мышление. Задания.</w:t>
      </w:r>
    </w:p>
    <w:p w:rsidR="00680DA4" w:rsidRDefault="00E24D5E" w:rsidP="001F3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D5E">
        <w:rPr>
          <w:rFonts w:ascii="Times New Roman" w:hAnsi="Times New Roman" w:cs="Times New Roman"/>
          <w:sz w:val="24"/>
          <w:szCs w:val="24"/>
        </w:rPr>
        <w:t xml:space="preserve"> Задание 1. Используя положения НК РФ, заполните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79"/>
        <w:gridCol w:w="2679"/>
        <w:gridCol w:w="2679"/>
        <w:gridCol w:w="2679"/>
      </w:tblGrid>
      <w:tr w:rsidR="008B6E5F" w:rsidTr="008B6E5F"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налога</w:t>
            </w:r>
          </w:p>
        </w:tc>
        <w:tc>
          <w:tcPr>
            <w:tcW w:w="2679" w:type="dxa"/>
          </w:tcPr>
          <w:p w:rsidR="008B6E5F" w:rsidRDefault="005D04F7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679" w:type="dxa"/>
          </w:tcPr>
          <w:p w:rsidR="008B6E5F" w:rsidRDefault="005D04F7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79" w:type="dxa"/>
          </w:tcPr>
          <w:p w:rsidR="008B6E5F" w:rsidRDefault="005D04F7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сбор</w:t>
            </w:r>
          </w:p>
        </w:tc>
      </w:tr>
      <w:tr w:rsidR="008B6E5F" w:rsidTr="008B6E5F">
        <w:tc>
          <w:tcPr>
            <w:tcW w:w="2679" w:type="dxa"/>
          </w:tcPr>
          <w:p w:rsidR="008B6E5F" w:rsidRDefault="007A5531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Налогоплательщики</w:t>
            </w: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5F" w:rsidTr="008B6E5F">
        <w:tc>
          <w:tcPr>
            <w:tcW w:w="2679" w:type="dxa"/>
          </w:tcPr>
          <w:p w:rsidR="008B6E5F" w:rsidRDefault="007A5531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Обьект</w:t>
            </w: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5F" w:rsidTr="008B6E5F">
        <w:tc>
          <w:tcPr>
            <w:tcW w:w="2679" w:type="dxa"/>
          </w:tcPr>
          <w:p w:rsidR="008B6E5F" w:rsidRDefault="007A5531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Налоговая база</w:t>
            </w: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5F" w:rsidTr="008B6E5F">
        <w:tc>
          <w:tcPr>
            <w:tcW w:w="2679" w:type="dxa"/>
          </w:tcPr>
          <w:p w:rsidR="008B6E5F" w:rsidRDefault="007A5531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5F" w:rsidTr="008B6E5F">
        <w:tc>
          <w:tcPr>
            <w:tcW w:w="2679" w:type="dxa"/>
          </w:tcPr>
          <w:p w:rsidR="008B6E5F" w:rsidRDefault="007A5531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Налоговый период</w:t>
            </w: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5F" w:rsidTr="008B6E5F">
        <w:tc>
          <w:tcPr>
            <w:tcW w:w="2679" w:type="dxa"/>
          </w:tcPr>
          <w:p w:rsidR="008B6E5F" w:rsidRDefault="007A5531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5F" w:rsidTr="008B6E5F">
        <w:tc>
          <w:tcPr>
            <w:tcW w:w="2679" w:type="dxa"/>
          </w:tcPr>
          <w:p w:rsidR="008B6E5F" w:rsidRDefault="007A5531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Льготы</w:t>
            </w: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5F" w:rsidTr="008B6E5F">
        <w:tc>
          <w:tcPr>
            <w:tcW w:w="2679" w:type="dxa"/>
          </w:tcPr>
          <w:p w:rsidR="008B6E5F" w:rsidRDefault="007A5531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уплаты</w:t>
            </w: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8B6E5F" w:rsidRDefault="008B6E5F" w:rsidP="001F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4D5E" w:rsidRDefault="00E24D5E" w:rsidP="001F3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D5E" w:rsidRDefault="00E24D5E" w:rsidP="001F3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E5F" w:rsidRPr="008B6E5F" w:rsidRDefault="00E24D5E" w:rsidP="001F3441">
      <w:pPr>
        <w:spacing w:after="0" w:line="240" w:lineRule="auto"/>
        <w:rPr>
          <w:rFonts w:ascii="Times New Roman" w:hAnsi="Times New Roman" w:cs="Times New Roman"/>
        </w:rPr>
      </w:pPr>
      <w:r w:rsidRPr="008B6E5F">
        <w:rPr>
          <w:rFonts w:ascii="Times New Roman" w:hAnsi="Times New Roman" w:cs="Times New Roman"/>
        </w:rPr>
        <w:t>Критерии оценки:</w:t>
      </w:r>
    </w:p>
    <w:p w:rsidR="008B6E5F" w:rsidRPr="008B6E5F" w:rsidRDefault="00E24D5E" w:rsidP="001F3441">
      <w:pPr>
        <w:spacing w:after="0" w:line="240" w:lineRule="auto"/>
        <w:rPr>
          <w:rFonts w:ascii="Times New Roman" w:hAnsi="Times New Roman" w:cs="Times New Roman"/>
        </w:rPr>
      </w:pPr>
      <w:r w:rsidRPr="008B6E5F">
        <w:rPr>
          <w:rFonts w:ascii="Times New Roman" w:hAnsi="Times New Roman" w:cs="Times New Roman"/>
        </w:rPr>
        <w:t xml:space="preserve"> Оценка «отлично» ставится, если студент выполнил работу в полном объеме с соблюдением необходимой последовательности действий; </w:t>
      </w:r>
    </w:p>
    <w:p w:rsidR="008B6E5F" w:rsidRPr="008B6E5F" w:rsidRDefault="00E24D5E" w:rsidP="001F3441">
      <w:pPr>
        <w:spacing w:after="0" w:line="240" w:lineRule="auto"/>
        <w:rPr>
          <w:rFonts w:ascii="Times New Roman" w:hAnsi="Times New Roman" w:cs="Times New Roman"/>
        </w:rPr>
      </w:pPr>
      <w:r w:rsidRPr="008B6E5F">
        <w:rPr>
          <w:rFonts w:ascii="Times New Roman" w:hAnsi="Times New Roman" w:cs="Times New Roman"/>
        </w:rPr>
        <w:t xml:space="preserve">Оценка «хорошо» ставится, если студент выполнил требования к оценке "5", но допущены некоторые недочета. </w:t>
      </w:r>
    </w:p>
    <w:p w:rsidR="00E24D5E" w:rsidRPr="008B6E5F" w:rsidRDefault="00E24D5E" w:rsidP="001F3441">
      <w:pPr>
        <w:spacing w:after="0" w:line="240" w:lineRule="auto"/>
        <w:rPr>
          <w:rFonts w:ascii="Times New Roman" w:hAnsi="Times New Roman" w:cs="Times New Roman"/>
        </w:rPr>
      </w:pPr>
      <w:r w:rsidRPr="008B6E5F">
        <w:rPr>
          <w:rFonts w:ascii="Times New Roman" w:hAnsi="Times New Roman" w:cs="Times New Roman"/>
        </w:rPr>
        <w:t>Оценка «удовлетворительно» ставится, если студент выполнил работу не полностью, в ходе проведения работы были допущены ошибки.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Оценка «неудовлетворительно» ставится, если студент выполнил работу не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полностью, в ходе проведения работы были допущены существенные ошибки или работа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вообще не выполнена.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6E5F">
        <w:rPr>
          <w:rFonts w:ascii="Times New Roman" w:hAnsi="Times New Roman" w:cs="Times New Roman"/>
          <w:b/>
          <w:sz w:val="24"/>
          <w:szCs w:val="24"/>
        </w:rPr>
        <w:t xml:space="preserve">Задание 2. Решить задачи в соответствии с требованиями 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6E5F">
        <w:rPr>
          <w:rFonts w:ascii="Times New Roman" w:hAnsi="Times New Roman" w:cs="Times New Roman"/>
          <w:b/>
          <w:sz w:val="24"/>
          <w:szCs w:val="24"/>
        </w:rPr>
        <w:t xml:space="preserve">Алгоритм выполнения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Решать практические задачи необходимо в следующей последовательности: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• внимательно прочитать условие задачи, сущность возникшего спора и все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обстоятельства дела, проанализировать доводы сторон;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• если в задаче приведено решение суда или иного органа, требуется оценить его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обоснованность и законность;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• проанализировать нормативные акты, регулирующие данные отношения, и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объяснить, почему именно их следует применять в указанных случаях.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• решение задач должно подтверждаться ссылками на нормативные источники с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приведением конкретных ответов на поставленные в задачах вопросы.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6E5F">
        <w:rPr>
          <w:rFonts w:ascii="Times New Roman" w:hAnsi="Times New Roman" w:cs="Times New Roman"/>
          <w:b/>
          <w:sz w:val="24"/>
          <w:szCs w:val="24"/>
        </w:rPr>
        <w:t xml:space="preserve">Методические указания к решению ситуационных задач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b/>
          <w:sz w:val="24"/>
          <w:szCs w:val="24"/>
        </w:rPr>
        <w:t>Внимательно прочитайте задачу</w:t>
      </w:r>
      <w:r w:rsidRPr="008B6E5F">
        <w:rPr>
          <w:rFonts w:ascii="Times New Roman" w:hAnsi="Times New Roman" w:cs="Times New Roman"/>
          <w:sz w:val="24"/>
          <w:szCs w:val="24"/>
        </w:rPr>
        <w:t xml:space="preserve">. Уясните ее содержание и поставленные вопросы.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Определите обстоятельства, которые являются решающими для принятия основанного на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законодательстве решения. Прежде чем ответить на поставленные вопросы, следует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осмыслить все понятия, необходимые для решения задачи: выяснять, какие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правоотношения существуют между сторонами, какие юридические факты (события,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активное или пассивное действие) лежат в их основе, каковы субъекты и объект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правоотношения, каковы права и обязанности сторон (содержание правоотношения).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Определив характер правоотношения, необходимо установить какими нормами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действующего законодательства оно регулируется и, рассуждая, дать полные и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аргументированные ответы на поставленные в задаче вопросы с обязательной ссылкой на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соответствующие статьи НК РФ.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Задача 1. Гражданин имеет в городе дом, инвентаризационная оценка которого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составляет – 385 тыс. руб. Ставка земельного налога – 0,3%. Требуется: исчислить налог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на имущество физического лица. Изменится ли сумма налога при условии, что с 30 апреля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гражданин оформил пенсию по старости?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Задача 2. Гражданин имеет в городе дом, инвентаризационная оценка которого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составляет – 385 тыс. руб. и земельный участок – 800кв.м. С 20 апреля гражданин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оформил пенсию по старости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Ставка земельного налога – 0,3%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Ставка налога на строение – 0,3%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Кадастровая стоимость 1 кв.м. – 600 руб. </w:t>
      </w:r>
    </w:p>
    <w:p w:rsidR="008B6E5F" w:rsidRP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 xml:space="preserve">Требуется исчислить налог на имущество и земельный налог, подлежащие уплате в </w:t>
      </w:r>
    </w:p>
    <w:p w:rsidR="008B6E5F" w:rsidRDefault="008B6E5F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E5F">
        <w:rPr>
          <w:rFonts w:ascii="Times New Roman" w:hAnsi="Times New Roman" w:cs="Times New Roman"/>
          <w:sz w:val="24"/>
          <w:szCs w:val="24"/>
        </w:rPr>
        <w:t>бюджет.</w:t>
      </w:r>
    </w:p>
    <w:p w:rsidR="007A5531" w:rsidRDefault="007A5531" w:rsidP="008B6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5531" w:rsidRDefault="007A5531" w:rsidP="008B6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5531">
        <w:rPr>
          <w:rFonts w:ascii="Times New Roman" w:hAnsi="Times New Roman" w:cs="Times New Roman"/>
          <w:b/>
          <w:sz w:val="24"/>
          <w:szCs w:val="24"/>
        </w:rPr>
        <w:t>Практическое занятие  № 6 «Решение задач по исчислению транспортного налога».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Цель:  закрепить теоретические знания по порядку исчисления региональных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налогов, уметь применять их на практике при разрешении конкретных ситуаций,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формировать умения работы с нормативно-правовой документацией, развивать </w:t>
      </w:r>
    </w:p>
    <w:p w:rsid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>аналитическое мышление.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>Задания. Задание 1. Используя положения НК РФ, заполните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79"/>
        <w:gridCol w:w="2679"/>
        <w:gridCol w:w="2679"/>
        <w:gridCol w:w="2679"/>
      </w:tblGrid>
      <w:tr w:rsidR="007A5531" w:rsidTr="00965978"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налога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игорный бизнес</w:t>
            </w:r>
          </w:p>
        </w:tc>
      </w:tr>
      <w:tr w:rsidR="007A5531" w:rsidTr="00965978"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Налогоплательщики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531" w:rsidTr="00965978"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Обьект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531" w:rsidTr="00965978"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Налоговая база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531" w:rsidTr="00965978"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531" w:rsidTr="00965978"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Налоговый период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531" w:rsidTr="00965978"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531" w:rsidTr="00965978"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531">
              <w:rPr>
                <w:rFonts w:ascii="Times New Roman" w:hAnsi="Times New Roman" w:cs="Times New Roman"/>
                <w:sz w:val="24"/>
                <w:szCs w:val="24"/>
              </w:rPr>
              <w:t>Льготы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531" w:rsidTr="00965978"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уплаты</w:t>
            </w: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A5531" w:rsidRDefault="007A5531" w:rsidP="009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Критерии оценки: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Оценка «отлично» ставится, если студент выполнил работу в полном объеме с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соблюдением необходимой последовательности действий; 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Оценка «хорошо» ставится, если студент выполнил требования к оценке "5", но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допущены  некоторые недочета.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Оценка «удовлетворительно» ставится, если студент выполнил работу не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полностью, в ходе проведения работы были допущены ошибки.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Оценка «неудовлетворительно» ставится, если студент выполнил работу не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полностью, в ходе проведения работы были допущены существенные ошибки или работа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вообще не выполнена.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Задание 2. Решить в соответствии с требованиями следующие задачи. </w:t>
      </w:r>
    </w:p>
    <w:p w:rsid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>Алгоритм выполнения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Решать практические задачи необходимо в следующей последовательности: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• внимательно прочитать условие задачи, сущность возникшего спора и все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обстоятельства дела, проанализировать доводы сторон;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• если в задаче приведено решение суда или иного органа, требуется оценить его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обоснованность и законность;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• проанализировать нормативные акты, регулирующие данные отношения, и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объяснить, почему именно их следует применять в указанных случаях.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• решение задач должно подтверждаться ссылками на нормативные источники с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приведением конкретных ответов на поставленные в задачах вопросы.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Методические указания к решению ситуационных задач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Внимательно прочитайте задачу. Уясните ее содержание и поставленные вопросы.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Определите обстоятельства, которые являются решающими для принятия основанного на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законодательстве решения. Прежде чем ответить на поставленные вопросы, следует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осмыслить все понятия, необходимые для решения задачи: выяснять, какие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правоотношения существуют между сторонами, какие юридические факты (события,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активное или пассивное действие) лежат в их основе, каковы субъекты и объект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правоотношения, каковы права и обязанности сторон (содержание правоотношения).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Определив характер правоотношения, необходимо установить какими нормами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действующего законодательства оно регулируется и, рассуждая, дать полные и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аргументированные ответы на поставленные в задаче вопросы с обязательной ссылкой на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соответствующие статьи НК РФ.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Задача 1. ООО «Мир»  является собственником грузовика, мощность – 155 л/ с. 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Рассчитать транспортный налог. Для определения размера налога необходимо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использовать ставку 38.00 рублей за 1 л. с.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Задача 2. Организация, занимающаяся игорным бизнесом, зарегистрировала 5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игровых столов, 1 кассу тотализатора и 5 игровых автоматов. Размеры ставок не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установлены. Рассчитать налог на игорный бизнес.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Задача 3. Гр. Иванов имеет в собственности легковой автомобиль, мощностью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двигателя 98 л/с. В  июле месяце автомобиль был снят с регистрационного учета ( по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сделке купли-продажи). Рассчитать транспортный налог. Ставка налога, установленная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Законом субъекта РФ, составляет – 8 руб. за 1л/с.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Критерии оценки: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Оценка «отлично» выставляется студенту, если он правильно дал правовой анализ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реальной ситуации, грамотно, со ссылкой на нпа сделал  необходимые расчеты. 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Оценка «хорошо»  выставляется студенту, если он правильно дал правовой анализ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реальной ситуации,  сделал расчеты со ссылками на нормативные правовые акты, но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допустил незначительные ошибки в отношении ссылок на нормативные правовые акты.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Оценка «удовлетворительно» выставляется студенту, если он правильно дал </w:t>
      </w:r>
    </w:p>
    <w:p w:rsid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>правовой анализ реальной ситуации, допустил значительные ошибки в отношении ссылок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на нормативные правовые акты и в расчетах </w:t>
      </w:r>
    </w:p>
    <w:p w:rsidR="007A5531" w:rsidRP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 xml:space="preserve">Оценка «неудовлетворительно» выставляется студенту, если он неправильно дал </w:t>
      </w:r>
    </w:p>
    <w:p w:rsidR="007A5531" w:rsidRDefault="007A5531" w:rsidP="007A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531">
        <w:rPr>
          <w:rFonts w:ascii="Times New Roman" w:hAnsi="Times New Roman" w:cs="Times New Roman"/>
          <w:sz w:val="24"/>
          <w:szCs w:val="24"/>
        </w:rPr>
        <w:t>правовой анализ реальной ситуации,  не сделал расчеты или допустил значительные ошибки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12C9" w:rsidRDefault="00B312C9" w:rsidP="00200A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0A14" w:rsidRPr="00B312C9" w:rsidRDefault="00200A14" w:rsidP="00200A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12C9">
        <w:rPr>
          <w:rFonts w:ascii="Times New Roman" w:hAnsi="Times New Roman" w:cs="Times New Roman"/>
          <w:b/>
          <w:sz w:val="24"/>
          <w:szCs w:val="24"/>
        </w:rPr>
        <w:t>Практическое занятие № 7 «Представление и расчеты личного финансового</w:t>
      </w:r>
    </w:p>
    <w:p w:rsidR="007A5531" w:rsidRPr="00B312C9" w:rsidRDefault="00200A14" w:rsidP="00200A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12C9">
        <w:rPr>
          <w:rFonts w:ascii="Times New Roman" w:hAnsi="Times New Roman" w:cs="Times New Roman"/>
          <w:b/>
          <w:sz w:val="24"/>
          <w:szCs w:val="24"/>
        </w:rPr>
        <w:t>плана».</w:t>
      </w:r>
    </w:p>
    <w:p w:rsidR="009871EB" w:rsidRPr="00B312C9" w:rsidRDefault="009871EB" w:rsidP="00B312C9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b/>
          <w:bCs/>
          <w:color w:val="212529"/>
        </w:rPr>
        <w:t>Цели:</w:t>
      </w:r>
    </w:p>
    <w:p w:rsidR="009871EB" w:rsidRPr="00B312C9" w:rsidRDefault="009871EB" w:rsidP="00B312C9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1) студенты должны иметь представление о сущности финансов;</w:t>
      </w:r>
    </w:p>
    <w:p w:rsidR="009871EB" w:rsidRPr="00B312C9" w:rsidRDefault="009871EB" w:rsidP="00B312C9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2) студенты должны знать понятие «социальные фонды»;</w:t>
      </w:r>
    </w:p>
    <w:p w:rsidR="009871EB" w:rsidRPr="00B312C9" w:rsidRDefault="009871EB" w:rsidP="00B312C9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b/>
          <w:bCs/>
          <w:color w:val="212529"/>
        </w:rPr>
        <w:t>Теоретические данные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B312C9">
        <w:rPr>
          <w:color w:val="212529"/>
        </w:rPr>
        <w:t>Каждый день люди зарабатывают и тратят деньги, то есть принимают решение об управлении личным бюджетом. В среднем за 20 лет трудовой деятельности через семейный бюджет проходит около 19 миллионов рублей (при условии двух работающих членов семьи и средней заработной плате 40 тысяч рублей). Станет ли часть этих средств активами семьи или все будет израсходовано на бытовые нужды определяется личным финансовым планированием.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Личный финансовый план — это документ, отражающий текущее финансовое положение семейного бюджета и активов, личные финансовые цели, а также реалистичный план их достижения.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Для того, чтобы сделать финансовый план необходимо: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определить свои финансовые цели;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посчитать их будущую стоимость;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найти подходящий темп движения к целям.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У каждого человека всегда существует множество желаний: отпуск, свадьба, автомобиль, квартира и т.д. Чтобы превратить желания в цели необходимо максимально точно описать ее, указать текущую стоимость и дату или планируемый год приобретения. Не всегда все цели могут быть реализованы одновременно, какие-то выбираются приоритетными, какие-то переносятся на следующий период. Важно начинать планировать финансовые цели заранее, тогда достижение их будет легче и потребует меньших финансовых затрат.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B312C9">
        <w:rPr>
          <w:color w:val="212529"/>
        </w:rPr>
        <w:t>Прежде, чем начинать накопления для реализации целей. Важно предусмотреть все возможные события, которые могут повлиять на реализацию вашего плана.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B312C9">
        <w:rPr>
          <w:color w:val="212529"/>
        </w:rPr>
        <w:t>Важный шаг для обеспечения стабильности бюджета – формирование «подушки финансовой безопасности». Лучше, чтобы ее размер соответствовал трехмесячной норме ваших расходов. Как сформировать подушку безопасности? Самый простой способ - откладывать 10% от дохода – такая сумма не доставит дискомфорта. Быстрее прийти к своей цели поможет эффективное управление бюджетом и экономия. Старайтесь тратить меньше, чем зарабатываете. Сократить расходы можно в различных статьях бюджета (транспорт, интернет, мобильная связь, питание, одежда, отдых, развлечения, получение налоговых льгот и прочие). Ускорить накопления можно не только сократив расходы, но и увеличив доходы. Например, переход на более высокооплачиваемую позицию, монетизация ваших увлечений, а также продажа ненужных вещей: одежда, техника, детские вещи и прочее.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Успешность реализации вашего финансового плана невозможна без защиты от рисков своих источников дохода и важных активов. Каждый из нас хотел бы избежать различных неблагоприятных событий, но предвидеть их возникновение не в наших силах. Зато можно снизить влияние подобных событий на нашу жизнь, то есть защититься от различных рисков возникновения непредвиденных ситуаций, влекущих за собой финансовые потери.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b/>
          <w:bCs/>
          <w:color w:val="212529"/>
        </w:rPr>
        <w:t>Задание 1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Продумайте и запишите свой перечень финансовых целей. Определите дату их реализации. Найдите примерную стоимость каждой из них.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Если вы будете начинать двигаться к цели не с нуля, то есть вы хотите не купить квартиру, а улучшить жилищные условия, не купить машину, а поменять имеющуюся на лучшую, или у вас уже есть накопления на пенсию или обучение ребенка, то за текущую стоимость цели вы можете принимать разницу между ценой приобретения того, что хочется и того, что уже у вас есть.</w:t>
      </w:r>
    </w:p>
    <w:p w:rsidR="009871EB" w:rsidRDefault="009871EB" w:rsidP="009871E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12529"/>
        </w:rPr>
      </w:pPr>
      <w:r>
        <w:rPr>
          <w:rFonts w:ascii="Arial" w:hAnsi="Arial" w:cs="Arial"/>
          <w:noProof/>
          <w:color w:val="212529"/>
        </w:rPr>
        <w:drawing>
          <wp:inline distT="0" distB="0" distL="0" distR="0" wp14:anchorId="78672F41" wp14:editId="71AE1EFA">
            <wp:extent cx="2000250" cy="1066800"/>
            <wp:effectExtent l="0" t="0" r="0" b="0"/>
            <wp:docPr id="255" name="Рисунок 255" descr="t1591691260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1591691260a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212529"/>
        </w:rPr>
        <w:drawing>
          <wp:inline distT="0" distB="0" distL="0" distR="0" wp14:anchorId="298CD217" wp14:editId="78F10775">
            <wp:extent cx="1343025" cy="1714500"/>
            <wp:effectExtent l="0" t="0" r="9525" b="0"/>
            <wp:docPr id="256" name="Рисунок 256" descr="t1591691260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1591691260a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718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212529"/>
        </w:rPr>
        <w:drawing>
          <wp:inline distT="0" distB="0" distL="0" distR="0" wp14:anchorId="1A649167" wp14:editId="608713F9">
            <wp:extent cx="1371600" cy="1390650"/>
            <wp:effectExtent l="0" t="0" r="0" b="0"/>
            <wp:docPr id="257" name="Рисунок 257" descr="t1591691260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1591691260a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212529"/>
        </w:rPr>
        <w:drawing>
          <wp:inline distT="0" distB="0" distL="0" distR="0" wp14:anchorId="1F2AD61D" wp14:editId="7314E6A5">
            <wp:extent cx="2241550" cy="889000"/>
            <wp:effectExtent l="0" t="0" r="6350" b="6350"/>
            <wp:docPr id="258" name="Рисунок 258" descr="t1591691260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1591691260ad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212529"/>
        </w:rPr>
        <w:drawing>
          <wp:inline distT="0" distB="0" distL="0" distR="0" wp14:anchorId="4964EB21" wp14:editId="4DAD27A8">
            <wp:extent cx="1504950" cy="1628775"/>
            <wp:effectExtent l="0" t="0" r="0" b="9525"/>
            <wp:docPr id="259" name="Рисунок 259" descr="t1591691260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1591691260a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1EB" w:rsidRDefault="009871EB" w:rsidP="009871E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12529"/>
        </w:rPr>
      </w:pPr>
      <w:r>
        <w:rPr>
          <w:rFonts w:ascii="Arial" w:hAnsi="Arial" w:cs="Arial"/>
          <w:noProof/>
          <w:color w:val="212529"/>
        </w:rPr>
        <w:drawing>
          <wp:inline distT="0" distB="0" distL="0" distR="0" wp14:anchorId="3F9D2D9A" wp14:editId="1CCE28E4">
            <wp:extent cx="2317750" cy="1454150"/>
            <wp:effectExtent l="0" t="0" r="0" b="0"/>
            <wp:docPr id="260" name="Рисунок 260" descr="t1591691260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1591691260a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212529"/>
        </w:rPr>
        <w:drawing>
          <wp:inline distT="0" distB="0" distL="0" distR="0" wp14:anchorId="0BEB33E8" wp14:editId="16EC48AE">
            <wp:extent cx="1416050" cy="1390650"/>
            <wp:effectExtent l="0" t="0" r="0" b="0"/>
            <wp:docPr id="261" name="Рисунок 261" descr="t1591691260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1591691260ag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jc w:val="center"/>
        <w:rPr>
          <w:color w:val="212529"/>
        </w:rPr>
      </w:pPr>
      <w:r w:rsidRPr="00B312C9">
        <w:rPr>
          <w:color w:val="212529"/>
        </w:rPr>
        <w:t>Путешествие Автомобиль Рождение детей (создание семьи)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jc w:val="center"/>
        <w:rPr>
          <w:color w:val="212529"/>
        </w:rPr>
      </w:pPr>
      <w:r w:rsidRPr="00B312C9">
        <w:rPr>
          <w:color w:val="212529"/>
        </w:rPr>
        <w:t>Квартира Накопление Учеба Дача Бизнес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b/>
          <w:bCs/>
          <w:color w:val="212529"/>
        </w:rPr>
        <w:t>Определите параметры финансовой цели: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Мои финансовые цели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Дата/срок реализации цели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Текущая стоимость цели, руб.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b/>
          <w:bCs/>
          <w:color w:val="212529"/>
        </w:rPr>
        <w:t xml:space="preserve">Задание 2 </w:t>
      </w:r>
      <w:r w:rsidRPr="00B312C9">
        <w:rPr>
          <w:color w:val="212529"/>
        </w:rPr>
        <w:t>Важно найти комфортную именно для вас нагрузку на бюджет. Незаметной, комфортной, не изменяющей критично привычный образ жизни считается сумма в 30% от вашего текущего бюджета расходов.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Не давайте вашим деньгам лениться, заставляйте их трудиться на ваше благо.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Скорость движения к цели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Источники дохода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Прибыль от источника в месяц, руб.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Возможность увеличения источника дохода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b/>
          <w:bCs/>
          <w:color w:val="212529"/>
        </w:rPr>
        <w:t>Задание 3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Поразмышляйте и дайте устный ответ на вопросы: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Готовы ли вы много сил и времени тратить на собственное образование, чтобы иметь высокую зарплату в будущем?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Можно ли всегда жить в долг или нужно иметь сбережения?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С какого возраста у ребёнка должен быть свой бюджет?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Что важнее для семьи: тратить деньги на текущее потребление, покупая одежду, обувь, бытовую технику и компьютеры, или вкладывать в капитальные ресурсы (квартира, дача, автомобиль)?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Как можно сократить расходы на коммунальные услуги и продукты питания (какие возможности есть в нашем городе, селе, посёлке)?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line="306" w:lineRule="atLeast"/>
        <w:jc w:val="center"/>
        <w:rPr>
          <w:color w:val="212529"/>
        </w:rPr>
      </w:pPr>
      <w:r w:rsidRPr="00B312C9">
        <w:rPr>
          <w:b/>
          <w:bCs/>
          <w:color w:val="212529"/>
        </w:rPr>
        <w:t>Контрольные вопросы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Особенности составления личного финансового плана?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Факторы, влияющие на организацию личных финансов?</w:t>
      </w:r>
    </w:p>
    <w:p w:rsidR="009871EB" w:rsidRPr="00B312C9" w:rsidRDefault="009871EB" w:rsidP="009871EB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312C9">
        <w:rPr>
          <w:color w:val="212529"/>
        </w:rPr>
        <w:t>Обеспечение стабильности личного бюджета?</w:t>
      </w:r>
    </w:p>
    <w:p w:rsidR="00200A14" w:rsidRPr="00B312C9" w:rsidRDefault="00200A14" w:rsidP="00987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1EB" w:rsidRPr="00B312C9" w:rsidRDefault="009871EB" w:rsidP="00987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1EB" w:rsidRPr="009871EB" w:rsidRDefault="009871EB" w:rsidP="00987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1EB" w:rsidRPr="009871EB" w:rsidRDefault="009871EB" w:rsidP="00987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1EB" w:rsidRPr="007A5531" w:rsidRDefault="009871EB" w:rsidP="00987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71EB" w:rsidRPr="007A5531" w:rsidSect="006E2E5A">
      <w:footerReference w:type="default" r:id="rId17"/>
      <w:pgSz w:w="12240" w:h="15840"/>
      <w:pgMar w:top="1400" w:right="820" w:bottom="1160" w:left="920" w:header="0" w:footer="9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49F" w:rsidRDefault="00C2249F" w:rsidP="002F7370">
      <w:pPr>
        <w:spacing w:after="0" w:line="240" w:lineRule="auto"/>
      </w:pPr>
      <w:r>
        <w:separator/>
      </w:r>
    </w:p>
  </w:endnote>
  <w:endnote w:type="continuationSeparator" w:id="0">
    <w:p w:rsidR="00C2249F" w:rsidRDefault="00C2249F" w:rsidP="002F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110733"/>
      <w:docPartObj>
        <w:docPartGallery w:val="Page Numbers (Bottom of Page)"/>
        <w:docPartUnique/>
      </w:docPartObj>
    </w:sdtPr>
    <w:sdtEndPr/>
    <w:sdtContent>
      <w:p w:rsidR="00190806" w:rsidRDefault="00190806">
        <w:pPr>
          <w:pStyle w:val="ab"/>
          <w:jc w:val="center"/>
        </w:pPr>
        <w:r w:rsidRPr="00434B47">
          <w:rPr>
            <w:rFonts w:ascii="Times New Roman" w:hAnsi="Times New Roman" w:cs="Times New Roman"/>
            <w:sz w:val="24"/>
          </w:rPr>
          <w:fldChar w:fldCharType="begin"/>
        </w:r>
        <w:r w:rsidRPr="00434B4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34B47">
          <w:rPr>
            <w:rFonts w:ascii="Times New Roman" w:hAnsi="Times New Roman" w:cs="Times New Roman"/>
            <w:sz w:val="24"/>
          </w:rPr>
          <w:fldChar w:fldCharType="separate"/>
        </w:r>
        <w:r w:rsidR="00C2249F">
          <w:rPr>
            <w:rFonts w:ascii="Times New Roman" w:hAnsi="Times New Roman" w:cs="Times New Roman"/>
            <w:noProof/>
            <w:sz w:val="24"/>
          </w:rPr>
          <w:t>1</w:t>
        </w:r>
        <w:r w:rsidRPr="00434B47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190806" w:rsidRDefault="0019080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49F" w:rsidRDefault="00C2249F" w:rsidP="002F7370">
      <w:pPr>
        <w:spacing w:after="0" w:line="240" w:lineRule="auto"/>
      </w:pPr>
      <w:r>
        <w:separator/>
      </w:r>
    </w:p>
  </w:footnote>
  <w:footnote w:type="continuationSeparator" w:id="0">
    <w:p w:rsidR="00C2249F" w:rsidRDefault="00C2249F" w:rsidP="002F7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DA0D66"/>
    <w:lvl w:ilvl="0">
      <w:numFmt w:val="bullet"/>
      <w:lvlText w:val="*"/>
      <w:lvlJc w:val="left"/>
    </w:lvl>
  </w:abstractNum>
  <w:abstractNum w:abstractNumId="1">
    <w:nsid w:val="02A646C7"/>
    <w:multiLevelType w:val="hybridMultilevel"/>
    <w:tmpl w:val="F732F368"/>
    <w:lvl w:ilvl="0" w:tplc="BCFEDB6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E1684"/>
    <w:multiLevelType w:val="multilevel"/>
    <w:tmpl w:val="0C683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E6483C"/>
    <w:multiLevelType w:val="hybridMultilevel"/>
    <w:tmpl w:val="6A163066"/>
    <w:lvl w:ilvl="0" w:tplc="2F620F9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7D6619"/>
    <w:multiLevelType w:val="multilevel"/>
    <w:tmpl w:val="2FD8C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261A44"/>
    <w:multiLevelType w:val="multilevel"/>
    <w:tmpl w:val="AC862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764B66"/>
    <w:multiLevelType w:val="hybridMultilevel"/>
    <w:tmpl w:val="D592E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FD2F78"/>
    <w:multiLevelType w:val="multilevel"/>
    <w:tmpl w:val="888C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FA10CD"/>
    <w:multiLevelType w:val="multilevel"/>
    <w:tmpl w:val="7A28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CE4752"/>
    <w:multiLevelType w:val="hybridMultilevel"/>
    <w:tmpl w:val="AD5EA5D4"/>
    <w:lvl w:ilvl="0" w:tplc="295615BA">
      <w:start w:val="1"/>
      <w:numFmt w:val="decimal"/>
      <w:lvlText w:val="%1."/>
      <w:lvlJc w:val="left"/>
      <w:pPr>
        <w:ind w:left="285" w:hanging="29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A40C96">
      <w:numFmt w:val="bullet"/>
      <w:lvlText w:val="•"/>
      <w:lvlJc w:val="left"/>
      <w:pPr>
        <w:ind w:left="1315" w:hanging="298"/>
      </w:pPr>
      <w:rPr>
        <w:rFonts w:hint="default"/>
        <w:lang w:val="ru-RU" w:eastAsia="en-US" w:bidi="ar-SA"/>
      </w:rPr>
    </w:lvl>
    <w:lvl w:ilvl="2" w:tplc="41167034">
      <w:numFmt w:val="bullet"/>
      <w:lvlText w:val="•"/>
      <w:lvlJc w:val="left"/>
      <w:pPr>
        <w:ind w:left="2350" w:hanging="298"/>
      </w:pPr>
      <w:rPr>
        <w:rFonts w:hint="default"/>
        <w:lang w:val="ru-RU" w:eastAsia="en-US" w:bidi="ar-SA"/>
      </w:rPr>
    </w:lvl>
    <w:lvl w:ilvl="3" w:tplc="D390D546">
      <w:numFmt w:val="bullet"/>
      <w:lvlText w:val="•"/>
      <w:lvlJc w:val="left"/>
      <w:pPr>
        <w:ind w:left="3385" w:hanging="298"/>
      </w:pPr>
      <w:rPr>
        <w:rFonts w:hint="default"/>
        <w:lang w:val="ru-RU" w:eastAsia="en-US" w:bidi="ar-SA"/>
      </w:rPr>
    </w:lvl>
    <w:lvl w:ilvl="4" w:tplc="7184728A">
      <w:numFmt w:val="bullet"/>
      <w:lvlText w:val="•"/>
      <w:lvlJc w:val="left"/>
      <w:pPr>
        <w:ind w:left="4420" w:hanging="298"/>
      </w:pPr>
      <w:rPr>
        <w:rFonts w:hint="default"/>
        <w:lang w:val="ru-RU" w:eastAsia="en-US" w:bidi="ar-SA"/>
      </w:rPr>
    </w:lvl>
    <w:lvl w:ilvl="5" w:tplc="7D4EB0DC">
      <w:numFmt w:val="bullet"/>
      <w:lvlText w:val="•"/>
      <w:lvlJc w:val="left"/>
      <w:pPr>
        <w:ind w:left="5455" w:hanging="298"/>
      </w:pPr>
      <w:rPr>
        <w:rFonts w:hint="default"/>
        <w:lang w:val="ru-RU" w:eastAsia="en-US" w:bidi="ar-SA"/>
      </w:rPr>
    </w:lvl>
    <w:lvl w:ilvl="6" w:tplc="781EBA46">
      <w:numFmt w:val="bullet"/>
      <w:lvlText w:val="•"/>
      <w:lvlJc w:val="left"/>
      <w:pPr>
        <w:ind w:left="6490" w:hanging="298"/>
      </w:pPr>
      <w:rPr>
        <w:rFonts w:hint="default"/>
        <w:lang w:val="ru-RU" w:eastAsia="en-US" w:bidi="ar-SA"/>
      </w:rPr>
    </w:lvl>
    <w:lvl w:ilvl="7" w:tplc="C06693B8">
      <w:numFmt w:val="bullet"/>
      <w:lvlText w:val="•"/>
      <w:lvlJc w:val="left"/>
      <w:pPr>
        <w:ind w:left="7525" w:hanging="298"/>
      </w:pPr>
      <w:rPr>
        <w:rFonts w:hint="default"/>
        <w:lang w:val="ru-RU" w:eastAsia="en-US" w:bidi="ar-SA"/>
      </w:rPr>
    </w:lvl>
    <w:lvl w:ilvl="8" w:tplc="981001BE">
      <w:numFmt w:val="bullet"/>
      <w:lvlText w:val="•"/>
      <w:lvlJc w:val="left"/>
      <w:pPr>
        <w:ind w:left="8561" w:hanging="298"/>
      </w:pPr>
      <w:rPr>
        <w:rFonts w:hint="default"/>
        <w:lang w:val="ru-RU" w:eastAsia="en-US" w:bidi="ar-SA"/>
      </w:rPr>
    </w:lvl>
  </w:abstractNum>
  <w:abstractNum w:abstractNumId="10">
    <w:nsid w:val="14274BF2"/>
    <w:multiLevelType w:val="multilevel"/>
    <w:tmpl w:val="62F860C0"/>
    <w:lvl w:ilvl="0">
      <w:start w:val="7"/>
      <w:numFmt w:val="decimal"/>
      <w:lvlText w:val="%1"/>
      <w:lvlJc w:val="left"/>
      <w:pPr>
        <w:ind w:left="285" w:hanging="58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5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0" w:hanging="5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0" w:hanging="5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5" w:hanging="5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0" w:hanging="5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5" w:hanging="5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583"/>
      </w:pPr>
      <w:rPr>
        <w:rFonts w:hint="default"/>
        <w:lang w:val="ru-RU" w:eastAsia="en-US" w:bidi="ar-SA"/>
      </w:rPr>
    </w:lvl>
  </w:abstractNum>
  <w:abstractNum w:abstractNumId="11">
    <w:nsid w:val="1C615A2E"/>
    <w:multiLevelType w:val="multilevel"/>
    <w:tmpl w:val="C7F47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AF428C"/>
    <w:multiLevelType w:val="multilevel"/>
    <w:tmpl w:val="7AB03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EA422A"/>
    <w:multiLevelType w:val="hybridMultilevel"/>
    <w:tmpl w:val="0F441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8B556D"/>
    <w:multiLevelType w:val="multilevel"/>
    <w:tmpl w:val="ED0C7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4239D1"/>
    <w:multiLevelType w:val="multilevel"/>
    <w:tmpl w:val="930E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CF583B"/>
    <w:multiLevelType w:val="multilevel"/>
    <w:tmpl w:val="46BE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EC4651"/>
    <w:multiLevelType w:val="multilevel"/>
    <w:tmpl w:val="8C5C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1F4BEA"/>
    <w:multiLevelType w:val="hybridMultilevel"/>
    <w:tmpl w:val="1A6C0038"/>
    <w:lvl w:ilvl="0" w:tplc="E2A2121C">
      <w:start w:val="1"/>
      <w:numFmt w:val="decimal"/>
      <w:lvlText w:val="%1."/>
      <w:lvlJc w:val="left"/>
      <w:pPr>
        <w:ind w:left="127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409295E0">
      <w:numFmt w:val="bullet"/>
      <w:lvlText w:val="•"/>
      <w:lvlJc w:val="left"/>
      <w:pPr>
        <w:ind w:left="2215" w:hanging="281"/>
      </w:pPr>
      <w:rPr>
        <w:rFonts w:hint="default"/>
        <w:lang w:val="ru-RU" w:eastAsia="en-US" w:bidi="ar-SA"/>
      </w:rPr>
    </w:lvl>
    <w:lvl w:ilvl="2" w:tplc="4A68C450">
      <w:numFmt w:val="bullet"/>
      <w:lvlText w:val="•"/>
      <w:lvlJc w:val="left"/>
      <w:pPr>
        <w:ind w:left="3150" w:hanging="281"/>
      </w:pPr>
      <w:rPr>
        <w:rFonts w:hint="default"/>
        <w:lang w:val="ru-RU" w:eastAsia="en-US" w:bidi="ar-SA"/>
      </w:rPr>
    </w:lvl>
    <w:lvl w:ilvl="3" w:tplc="DAC41838">
      <w:numFmt w:val="bullet"/>
      <w:lvlText w:val="•"/>
      <w:lvlJc w:val="left"/>
      <w:pPr>
        <w:ind w:left="4085" w:hanging="281"/>
      </w:pPr>
      <w:rPr>
        <w:rFonts w:hint="default"/>
        <w:lang w:val="ru-RU" w:eastAsia="en-US" w:bidi="ar-SA"/>
      </w:rPr>
    </w:lvl>
    <w:lvl w:ilvl="4" w:tplc="8B34E5E0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5" w:tplc="4280A12A">
      <w:numFmt w:val="bullet"/>
      <w:lvlText w:val="•"/>
      <w:lvlJc w:val="left"/>
      <w:pPr>
        <w:ind w:left="5955" w:hanging="281"/>
      </w:pPr>
      <w:rPr>
        <w:rFonts w:hint="default"/>
        <w:lang w:val="ru-RU" w:eastAsia="en-US" w:bidi="ar-SA"/>
      </w:rPr>
    </w:lvl>
    <w:lvl w:ilvl="6" w:tplc="4FB0737A">
      <w:numFmt w:val="bullet"/>
      <w:lvlText w:val="•"/>
      <w:lvlJc w:val="left"/>
      <w:pPr>
        <w:ind w:left="6890" w:hanging="281"/>
      </w:pPr>
      <w:rPr>
        <w:rFonts w:hint="default"/>
        <w:lang w:val="ru-RU" w:eastAsia="en-US" w:bidi="ar-SA"/>
      </w:rPr>
    </w:lvl>
    <w:lvl w:ilvl="7" w:tplc="8C24E3C2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  <w:lvl w:ilvl="8" w:tplc="12DE3342">
      <w:numFmt w:val="bullet"/>
      <w:lvlText w:val="•"/>
      <w:lvlJc w:val="left"/>
      <w:pPr>
        <w:ind w:left="8761" w:hanging="281"/>
      </w:pPr>
      <w:rPr>
        <w:rFonts w:hint="default"/>
        <w:lang w:val="ru-RU" w:eastAsia="en-US" w:bidi="ar-SA"/>
      </w:rPr>
    </w:lvl>
  </w:abstractNum>
  <w:abstractNum w:abstractNumId="19">
    <w:nsid w:val="2E1931F5"/>
    <w:multiLevelType w:val="singleLevel"/>
    <w:tmpl w:val="54E40060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0">
    <w:nsid w:val="2FBA3438"/>
    <w:multiLevelType w:val="hybridMultilevel"/>
    <w:tmpl w:val="0DA85DD6"/>
    <w:lvl w:ilvl="0" w:tplc="7304BF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01B79"/>
    <w:multiLevelType w:val="hybridMultilevel"/>
    <w:tmpl w:val="42F66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49134E"/>
    <w:multiLevelType w:val="hybridMultilevel"/>
    <w:tmpl w:val="8A6E34FC"/>
    <w:lvl w:ilvl="0" w:tplc="F1980DFC">
      <w:numFmt w:val="bullet"/>
      <w:lvlText w:val=""/>
      <w:lvlJc w:val="left"/>
      <w:pPr>
        <w:ind w:left="1550" w:hanging="55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3E602C">
      <w:numFmt w:val="bullet"/>
      <w:lvlText w:val="•"/>
      <w:lvlJc w:val="left"/>
      <w:pPr>
        <w:ind w:left="2467" w:hanging="557"/>
      </w:pPr>
      <w:rPr>
        <w:rFonts w:hint="default"/>
        <w:lang w:val="ru-RU" w:eastAsia="en-US" w:bidi="ar-SA"/>
      </w:rPr>
    </w:lvl>
    <w:lvl w:ilvl="2" w:tplc="F82A0D54">
      <w:numFmt w:val="bullet"/>
      <w:lvlText w:val="•"/>
      <w:lvlJc w:val="left"/>
      <w:pPr>
        <w:ind w:left="3374" w:hanging="557"/>
      </w:pPr>
      <w:rPr>
        <w:rFonts w:hint="default"/>
        <w:lang w:val="ru-RU" w:eastAsia="en-US" w:bidi="ar-SA"/>
      </w:rPr>
    </w:lvl>
    <w:lvl w:ilvl="3" w:tplc="A1BAED44">
      <w:numFmt w:val="bullet"/>
      <w:lvlText w:val="•"/>
      <w:lvlJc w:val="left"/>
      <w:pPr>
        <w:ind w:left="4281" w:hanging="557"/>
      </w:pPr>
      <w:rPr>
        <w:rFonts w:hint="default"/>
        <w:lang w:val="ru-RU" w:eastAsia="en-US" w:bidi="ar-SA"/>
      </w:rPr>
    </w:lvl>
    <w:lvl w:ilvl="4" w:tplc="EE8E4870">
      <w:numFmt w:val="bullet"/>
      <w:lvlText w:val="•"/>
      <w:lvlJc w:val="left"/>
      <w:pPr>
        <w:ind w:left="5188" w:hanging="557"/>
      </w:pPr>
      <w:rPr>
        <w:rFonts w:hint="default"/>
        <w:lang w:val="ru-RU" w:eastAsia="en-US" w:bidi="ar-SA"/>
      </w:rPr>
    </w:lvl>
    <w:lvl w:ilvl="5" w:tplc="6018F9C0">
      <w:numFmt w:val="bullet"/>
      <w:lvlText w:val="•"/>
      <w:lvlJc w:val="left"/>
      <w:pPr>
        <w:ind w:left="6095" w:hanging="557"/>
      </w:pPr>
      <w:rPr>
        <w:rFonts w:hint="default"/>
        <w:lang w:val="ru-RU" w:eastAsia="en-US" w:bidi="ar-SA"/>
      </w:rPr>
    </w:lvl>
    <w:lvl w:ilvl="6" w:tplc="E40AF340">
      <w:numFmt w:val="bullet"/>
      <w:lvlText w:val="•"/>
      <w:lvlJc w:val="left"/>
      <w:pPr>
        <w:ind w:left="7002" w:hanging="557"/>
      </w:pPr>
      <w:rPr>
        <w:rFonts w:hint="default"/>
        <w:lang w:val="ru-RU" w:eastAsia="en-US" w:bidi="ar-SA"/>
      </w:rPr>
    </w:lvl>
    <w:lvl w:ilvl="7" w:tplc="940AE8D0">
      <w:numFmt w:val="bullet"/>
      <w:lvlText w:val="•"/>
      <w:lvlJc w:val="left"/>
      <w:pPr>
        <w:ind w:left="7909" w:hanging="557"/>
      </w:pPr>
      <w:rPr>
        <w:rFonts w:hint="default"/>
        <w:lang w:val="ru-RU" w:eastAsia="en-US" w:bidi="ar-SA"/>
      </w:rPr>
    </w:lvl>
    <w:lvl w:ilvl="8" w:tplc="F24C0C12">
      <w:numFmt w:val="bullet"/>
      <w:lvlText w:val="•"/>
      <w:lvlJc w:val="left"/>
      <w:pPr>
        <w:ind w:left="8817" w:hanging="557"/>
      </w:pPr>
      <w:rPr>
        <w:rFonts w:hint="default"/>
        <w:lang w:val="ru-RU" w:eastAsia="en-US" w:bidi="ar-SA"/>
      </w:rPr>
    </w:lvl>
  </w:abstractNum>
  <w:abstractNum w:abstractNumId="23">
    <w:nsid w:val="420C12B9"/>
    <w:multiLevelType w:val="hybridMultilevel"/>
    <w:tmpl w:val="0AE2E6EA"/>
    <w:lvl w:ilvl="0" w:tplc="430A5DFC">
      <w:start w:val="1"/>
      <w:numFmt w:val="decimal"/>
      <w:lvlText w:val="%1."/>
      <w:lvlJc w:val="left"/>
      <w:pPr>
        <w:ind w:left="285" w:hanging="31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ACE814">
      <w:numFmt w:val="bullet"/>
      <w:lvlText w:val="•"/>
      <w:lvlJc w:val="left"/>
      <w:pPr>
        <w:ind w:left="1315" w:hanging="317"/>
      </w:pPr>
      <w:rPr>
        <w:rFonts w:hint="default"/>
        <w:lang w:val="ru-RU" w:eastAsia="en-US" w:bidi="ar-SA"/>
      </w:rPr>
    </w:lvl>
    <w:lvl w:ilvl="2" w:tplc="0A2480B4">
      <w:numFmt w:val="bullet"/>
      <w:lvlText w:val="•"/>
      <w:lvlJc w:val="left"/>
      <w:pPr>
        <w:ind w:left="2350" w:hanging="317"/>
      </w:pPr>
      <w:rPr>
        <w:rFonts w:hint="default"/>
        <w:lang w:val="ru-RU" w:eastAsia="en-US" w:bidi="ar-SA"/>
      </w:rPr>
    </w:lvl>
    <w:lvl w:ilvl="3" w:tplc="E02A53B2">
      <w:numFmt w:val="bullet"/>
      <w:lvlText w:val="•"/>
      <w:lvlJc w:val="left"/>
      <w:pPr>
        <w:ind w:left="3385" w:hanging="317"/>
      </w:pPr>
      <w:rPr>
        <w:rFonts w:hint="default"/>
        <w:lang w:val="ru-RU" w:eastAsia="en-US" w:bidi="ar-SA"/>
      </w:rPr>
    </w:lvl>
    <w:lvl w:ilvl="4" w:tplc="2D70741C">
      <w:numFmt w:val="bullet"/>
      <w:lvlText w:val="•"/>
      <w:lvlJc w:val="left"/>
      <w:pPr>
        <w:ind w:left="4420" w:hanging="317"/>
      </w:pPr>
      <w:rPr>
        <w:rFonts w:hint="default"/>
        <w:lang w:val="ru-RU" w:eastAsia="en-US" w:bidi="ar-SA"/>
      </w:rPr>
    </w:lvl>
    <w:lvl w:ilvl="5" w:tplc="DF3481BE">
      <w:numFmt w:val="bullet"/>
      <w:lvlText w:val="•"/>
      <w:lvlJc w:val="left"/>
      <w:pPr>
        <w:ind w:left="5455" w:hanging="317"/>
      </w:pPr>
      <w:rPr>
        <w:rFonts w:hint="default"/>
        <w:lang w:val="ru-RU" w:eastAsia="en-US" w:bidi="ar-SA"/>
      </w:rPr>
    </w:lvl>
    <w:lvl w:ilvl="6" w:tplc="E006EDCE">
      <w:numFmt w:val="bullet"/>
      <w:lvlText w:val="•"/>
      <w:lvlJc w:val="left"/>
      <w:pPr>
        <w:ind w:left="6490" w:hanging="317"/>
      </w:pPr>
      <w:rPr>
        <w:rFonts w:hint="default"/>
        <w:lang w:val="ru-RU" w:eastAsia="en-US" w:bidi="ar-SA"/>
      </w:rPr>
    </w:lvl>
    <w:lvl w:ilvl="7" w:tplc="81F65CA8">
      <w:numFmt w:val="bullet"/>
      <w:lvlText w:val="•"/>
      <w:lvlJc w:val="left"/>
      <w:pPr>
        <w:ind w:left="7525" w:hanging="317"/>
      </w:pPr>
      <w:rPr>
        <w:rFonts w:hint="default"/>
        <w:lang w:val="ru-RU" w:eastAsia="en-US" w:bidi="ar-SA"/>
      </w:rPr>
    </w:lvl>
    <w:lvl w:ilvl="8" w:tplc="23804C12">
      <w:numFmt w:val="bullet"/>
      <w:lvlText w:val="•"/>
      <w:lvlJc w:val="left"/>
      <w:pPr>
        <w:ind w:left="8561" w:hanging="317"/>
      </w:pPr>
      <w:rPr>
        <w:rFonts w:hint="default"/>
        <w:lang w:val="ru-RU" w:eastAsia="en-US" w:bidi="ar-SA"/>
      </w:rPr>
    </w:lvl>
  </w:abstractNum>
  <w:abstractNum w:abstractNumId="24">
    <w:nsid w:val="432E6C42"/>
    <w:multiLevelType w:val="multilevel"/>
    <w:tmpl w:val="D12C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CE10E2"/>
    <w:multiLevelType w:val="hybridMultilevel"/>
    <w:tmpl w:val="BD0291F6"/>
    <w:lvl w:ilvl="0" w:tplc="F252CDF8">
      <w:start w:val="1"/>
      <w:numFmt w:val="decimal"/>
      <w:lvlText w:val="%1."/>
      <w:lvlJc w:val="left"/>
      <w:pPr>
        <w:ind w:left="285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36CCEA">
      <w:numFmt w:val="bullet"/>
      <w:lvlText w:val="•"/>
      <w:lvlJc w:val="left"/>
      <w:pPr>
        <w:ind w:left="1315" w:hanging="288"/>
      </w:pPr>
      <w:rPr>
        <w:rFonts w:hint="default"/>
        <w:lang w:val="ru-RU" w:eastAsia="en-US" w:bidi="ar-SA"/>
      </w:rPr>
    </w:lvl>
    <w:lvl w:ilvl="2" w:tplc="E5F45CA8">
      <w:numFmt w:val="bullet"/>
      <w:lvlText w:val="•"/>
      <w:lvlJc w:val="left"/>
      <w:pPr>
        <w:ind w:left="2350" w:hanging="288"/>
      </w:pPr>
      <w:rPr>
        <w:rFonts w:hint="default"/>
        <w:lang w:val="ru-RU" w:eastAsia="en-US" w:bidi="ar-SA"/>
      </w:rPr>
    </w:lvl>
    <w:lvl w:ilvl="3" w:tplc="254C26F2">
      <w:numFmt w:val="bullet"/>
      <w:lvlText w:val="•"/>
      <w:lvlJc w:val="left"/>
      <w:pPr>
        <w:ind w:left="3385" w:hanging="288"/>
      </w:pPr>
      <w:rPr>
        <w:rFonts w:hint="default"/>
        <w:lang w:val="ru-RU" w:eastAsia="en-US" w:bidi="ar-SA"/>
      </w:rPr>
    </w:lvl>
    <w:lvl w:ilvl="4" w:tplc="6C7A1438">
      <w:numFmt w:val="bullet"/>
      <w:lvlText w:val="•"/>
      <w:lvlJc w:val="left"/>
      <w:pPr>
        <w:ind w:left="4420" w:hanging="288"/>
      </w:pPr>
      <w:rPr>
        <w:rFonts w:hint="default"/>
        <w:lang w:val="ru-RU" w:eastAsia="en-US" w:bidi="ar-SA"/>
      </w:rPr>
    </w:lvl>
    <w:lvl w:ilvl="5" w:tplc="0E36A2DC">
      <w:numFmt w:val="bullet"/>
      <w:lvlText w:val="•"/>
      <w:lvlJc w:val="left"/>
      <w:pPr>
        <w:ind w:left="5455" w:hanging="288"/>
      </w:pPr>
      <w:rPr>
        <w:rFonts w:hint="default"/>
        <w:lang w:val="ru-RU" w:eastAsia="en-US" w:bidi="ar-SA"/>
      </w:rPr>
    </w:lvl>
    <w:lvl w:ilvl="6" w:tplc="77CC6184">
      <w:numFmt w:val="bullet"/>
      <w:lvlText w:val="•"/>
      <w:lvlJc w:val="left"/>
      <w:pPr>
        <w:ind w:left="6490" w:hanging="288"/>
      </w:pPr>
      <w:rPr>
        <w:rFonts w:hint="default"/>
        <w:lang w:val="ru-RU" w:eastAsia="en-US" w:bidi="ar-SA"/>
      </w:rPr>
    </w:lvl>
    <w:lvl w:ilvl="7" w:tplc="5BC4DECC">
      <w:numFmt w:val="bullet"/>
      <w:lvlText w:val="•"/>
      <w:lvlJc w:val="left"/>
      <w:pPr>
        <w:ind w:left="7525" w:hanging="288"/>
      </w:pPr>
      <w:rPr>
        <w:rFonts w:hint="default"/>
        <w:lang w:val="ru-RU" w:eastAsia="en-US" w:bidi="ar-SA"/>
      </w:rPr>
    </w:lvl>
    <w:lvl w:ilvl="8" w:tplc="BF1C35FC">
      <w:numFmt w:val="bullet"/>
      <w:lvlText w:val="•"/>
      <w:lvlJc w:val="left"/>
      <w:pPr>
        <w:ind w:left="8561" w:hanging="288"/>
      </w:pPr>
      <w:rPr>
        <w:rFonts w:hint="default"/>
        <w:lang w:val="ru-RU" w:eastAsia="en-US" w:bidi="ar-SA"/>
      </w:rPr>
    </w:lvl>
  </w:abstractNum>
  <w:abstractNum w:abstractNumId="26">
    <w:nsid w:val="51FB548A"/>
    <w:multiLevelType w:val="multilevel"/>
    <w:tmpl w:val="CD52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FD0D9A"/>
    <w:multiLevelType w:val="multilevel"/>
    <w:tmpl w:val="152A4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CB78DA"/>
    <w:multiLevelType w:val="multilevel"/>
    <w:tmpl w:val="3FA6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D64C0F"/>
    <w:multiLevelType w:val="multilevel"/>
    <w:tmpl w:val="6124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344891"/>
    <w:multiLevelType w:val="multilevel"/>
    <w:tmpl w:val="467C97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424C4B"/>
    <w:multiLevelType w:val="hybridMultilevel"/>
    <w:tmpl w:val="51104778"/>
    <w:lvl w:ilvl="0" w:tplc="3BB296E4">
      <w:numFmt w:val="bullet"/>
      <w:lvlText w:val=""/>
      <w:lvlJc w:val="left"/>
      <w:pPr>
        <w:ind w:left="1550" w:hanging="55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261EEA">
      <w:numFmt w:val="bullet"/>
      <w:lvlText w:val="•"/>
      <w:lvlJc w:val="left"/>
      <w:pPr>
        <w:ind w:left="2467" w:hanging="557"/>
      </w:pPr>
      <w:rPr>
        <w:rFonts w:hint="default"/>
        <w:lang w:val="ru-RU" w:eastAsia="en-US" w:bidi="ar-SA"/>
      </w:rPr>
    </w:lvl>
    <w:lvl w:ilvl="2" w:tplc="60B6BCD4">
      <w:numFmt w:val="bullet"/>
      <w:lvlText w:val="•"/>
      <w:lvlJc w:val="left"/>
      <w:pPr>
        <w:ind w:left="3374" w:hanging="557"/>
      </w:pPr>
      <w:rPr>
        <w:rFonts w:hint="default"/>
        <w:lang w:val="ru-RU" w:eastAsia="en-US" w:bidi="ar-SA"/>
      </w:rPr>
    </w:lvl>
    <w:lvl w:ilvl="3" w:tplc="9CB0910A">
      <w:numFmt w:val="bullet"/>
      <w:lvlText w:val="•"/>
      <w:lvlJc w:val="left"/>
      <w:pPr>
        <w:ind w:left="4281" w:hanging="557"/>
      </w:pPr>
      <w:rPr>
        <w:rFonts w:hint="default"/>
        <w:lang w:val="ru-RU" w:eastAsia="en-US" w:bidi="ar-SA"/>
      </w:rPr>
    </w:lvl>
    <w:lvl w:ilvl="4" w:tplc="935E0048">
      <w:numFmt w:val="bullet"/>
      <w:lvlText w:val="•"/>
      <w:lvlJc w:val="left"/>
      <w:pPr>
        <w:ind w:left="5188" w:hanging="557"/>
      </w:pPr>
      <w:rPr>
        <w:rFonts w:hint="default"/>
        <w:lang w:val="ru-RU" w:eastAsia="en-US" w:bidi="ar-SA"/>
      </w:rPr>
    </w:lvl>
    <w:lvl w:ilvl="5" w:tplc="47EA6D2C">
      <w:numFmt w:val="bullet"/>
      <w:lvlText w:val="•"/>
      <w:lvlJc w:val="left"/>
      <w:pPr>
        <w:ind w:left="6095" w:hanging="557"/>
      </w:pPr>
      <w:rPr>
        <w:rFonts w:hint="default"/>
        <w:lang w:val="ru-RU" w:eastAsia="en-US" w:bidi="ar-SA"/>
      </w:rPr>
    </w:lvl>
    <w:lvl w:ilvl="6" w:tplc="A914F8F4">
      <w:numFmt w:val="bullet"/>
      <w:lvlText w:val="•"/>
      <w:lvlJc w:val="left"/>
      <w:pPr>
        <w:ind w:left="7002" w:hanging="557"/>
      </w:pPr>
      <w:rPr>
        <w:rFonts w:hint="default"/>
        <w:lang w:val="ru-RU" w:eastAsia="en-US" w:bidi="ar-SA"/>
      </w:rPr>
    </w:lvl>
    <w:lvl w:ilvl="7" w:tplc="6EC85E16">
      <w:numFmt w:val="bullet"/>
      <w:lvlText w:val="•"/>
      <w:lvlJc w:val="left"/>
      <w:pPr>
        <w:ind w:left="7909" w:hanging="557"/>
      </w:pPr>
      <w:rPr>
        <w:rFonts w:hint="default"/>
        <w:lang w:val="ru-RU" w:eastAsia="en-US" w:bidi="ar-SA"/>
      </w:rPr>
    </w:lvl>
    <w:lvl w:ilvl="8" w:tplc="E366637A">
      <w:numFmt w:val="bullet"/>
      <w:lvlText w:val="•"/>
      <w:lvlJc w:val="left"/>
      <w:pPr>
        <w:ind w:left="8817" w:hanging="557"/>
      </w:pPr>
      <w:rPr>
        <w:rFonts w:hint="default"/>
        <w:lang w:val="ru-RU" w:eastAsia="en-US" w:bidi="ar-SA"/>
      </w:rPr>
    </w:lvl>
  </w:abstractNum>
  <w:abstractNum w:abstractNumId="32">
    <w:nsid w:val="5AEA0E8E"/>
    <w:multiLevelType w:val="multilevel"/>
    <w:tmpl w:val="035A1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3B16C9"/>
    <w:multiLevelType w:val="multilevel"/>
    <w:tmpl w:val="9E3CE1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3D61F2"/>
    <w:multiLevelType w:val="multilevel"/>
    <w:tmpl w:val="B30085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14556E"/>
    <w:multiLevelType w:val="hybridMultilevel"/>
    <w:tmpl w:val="3460A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635EF"/>
    <w:multiLevelType w:val="hybridMultilevel"/>
    <w:tmpl w:val="7BF8356A"/>
    <w:lvl w:ilvl="0" w:tplc="42DA2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50E081D"/>
    <w:multiLevelType w:val="multilevel"/>
    <w:tmpl w:val="00C4A0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963867"/>
    <w:multiLevelType w:val="hybridMultilevel"/>
    <w:tmpl w:val="183C3BCA"/>
    <w:lvl w:ilvl="0" w:tplc="244CCD18">
      <w:start w:val="1"/>
      <w:numFmt w:val="decimal"/>
      <w:lvlText w:val="%1."/>
      <w:lvlJc w:val="left"/>
      <w:pPr>
        <w:ind w:left="1205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D1400CAC">
      <w:numFmt w:val="bullet"/>
      <w:lvlText w:val="•"/>
      <w:lvlJc w:val="left"/>
      <w:pPr>
        <w:ind w:left="2143" w:hanging="213"/>
      </w:pPr>
      <w:rPr>
        <w:rFonts w:hint="default"/>
        <w:lang w:val="ru-RU" w:eastAsia="en-US" w:bidi="ar-SA"/>
      </w:rPr>
    </w:lvl>
    <w:lvl w:ilvl="2" w:tplc="9438B194">
      <w:numFmt w:val="bullet"/>
      <w:lvlText w:val="•"/>
      <w:lvlJc w:val="left"/>
      <w:pPr>
        <w:ind w:left="3086" w:hanging="213"/>
      </w:pPr>
      <w:rPr>
        <w:rFonts w:hint="default"/>
        <w:lang w:val="ru-RU" w:eastAsia="en-US" w:bidi="ar-SA"/>
      </w:rPr>
    </w:lvl>
    <w:lvl w:ilvl="3" w:tplc="FB50AEA4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69C88084">
      <w:numFmt w:val="bullet"/>
      <w:lvlText w:val="•"/>
      <w:lvlJc w:val="left"/>
      <w:pPr>
        <w:ind w:left="4972" w:hanging="213"/>
      </w:pPr>
      <w:rPr>
        <w:rFonts w:hint="default"/>
        <w:lang w:val="ru-RU" w:eastAsia="en-US" w:bidi="ar-SA"/>
      </w:rPr>
    </w:lvl>
    <w:lvl w:ilvl="5" w:tplc="C04CCE5A">
      <w:numFmt w:val="bullet"/>
      <w:lvlText w:val="•"/>
      <w:lvlJc w:val="left"/>
      <w:pPr>
        <w:ind w:left="5915" w:hanging="213"/>
      </w:pPr>
      <w:rPr>
        <w:rFonts w:hint="default"/>
        <w:lang w:val="ru-RU" w:eastAsia="en-US" w:bidi="ar-SA"/>
      </w:rPr>
    </w:lvl>
    <w:lvl w:ilvl="6" w:tplc="D766EF46">
      <w:numFmt w:val="bullet"/>
      <w:lvlText w:val="•"/>
      <w:lvlJc w:val="left"/>
      <w:pPr>
        <w:ind w:left="6858" w:hanging="213"/>
      </w:pPr>
      <w:rPr>
        <w:rFonts w:hint="default"/>
        <w:lang w:val="ru-RU" w:eastAsia="en-US" w:bidi="ar-SA"/>
      </w:rPr>
    </w:lvl>
    <w:lvl w:ilvl="7" w:tplc="D01C60EE">
      <w:numFmt w:val="bullet"/>
      <w:lvlText w:val="•"/>
      <w:lvlJc w:val="left"/>
      <w:pPr>
        <w:ind w:left="7801" w:hanging="213"/>
      </w:pPr>
      <w:rPr>
        <w:rFonts w:hint="default"/>
        <w:lang w:val="ru-RU" w:eastAsia="en-US" w:bidi="ar-SA"/>
      </w:rPr>
    </w:lvl>
    <w:lvl w:ilvl="8" w:tplc="009EF5CC">
      <w:numFmt w:val="bullet"/>
      <w:lvlText w:val="•"/>
      <w:lvlJc w:val="left"/>
      <w:pPr>
        <w:ind w:left="8745" w:hanging="213"/>
      </w:pPr>
      <w:rPr>
        <w:rFonts w:hint="default"/>
        <w:lang w:val="ru-RU" w:eastAsia="en-US" w:bidi="ar-SA"/>
      </w:rPr>
    </w:lvl>
  </w:abstractNum>
  <w:abstractNum w:abstractNumId="39">
    <w:nsid w:val="6B4A4503"/>
    <w:multiLevelType w:val="hybridMultilevel"/>
    <w:tmpl w:val="E0E2039A"/>
    <w:lvl w:ilvl="0" w:tplc="BCFEDB6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0">
    <w:nsid w:val="6BBC46D9"/>
    <w:multiLevelType w:val="multilevel"/>
    <w:tmpl w:val="54C699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414A89"/>
    <w:multiLevelType w:val="hybridMultilevel"/>
    <w:tmpl w:val="680C23A8"/>
    <w:lvl w:ilvl="0" w:tplc="4E380D6A">
      <w:start w:val="1"/>
      <w:numFmt w:val="decimal"/>
      <w:lvlText w:val="%1."/>
      <w:lvlJc w:val="left"/>
      <w:pPr>
        <w:ind w:left="1205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F7FE5858">
      <w:numFmt w:val="bullet"/>
      <w:lvlText w:val="•"/>
      <w:lvlJc w:val="left"/>
      <w:pPr>
        <w:ind w:left="2143" w:hanging="213"/>
      </w:pPr>
      <w:rPr>
        <w:rFonts w:hint="default"/>
        <w:lang w:val="ru-RU" w:eastAsia="en-US" w:bidi="ar-SA"/>
      </w:rPr>
    </w:lvl>
    <w:lvl w:ilvl="2" w:tplc="C4F8124C">
      <w:numFmt w:val="bullet"/>
      <w:lvlText w:val="•"/>
      <w:lvlJc w:val="left"/>
      <w:pPr>
        <w:ind w:left="3086" w:hanging="213"/>
      </w:pPr>
      <w:rPr>
        <w:rFonts w:hint="default"/>
        <w:lang w:val="ru-RU" w:eastAsia="en-US" w:bidi="ar-SA"/>
      </w:rPr>
    </w:lvl>
    <w:lvl w:ilvl="3" w:tplc="58C86090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13FE780C">
      <w:numFmt w:val="bullet"/>
      <w:lvlText w:val="•"/>
      <w:lvlJc w:val="left"/>
      <w:pPr>
        <w:ind w:left="4972" w:hanging="213"/>
      </w:pPr>
      <w:rPr>
        <w:rFonts w:hint="default"/>
        <w:lang w:val="ru-RU" w:eastAsia="en-US" w:bidi="ar-SA"/>
      </w:rPr>
    </w:lvl>
    <w:lvl w:ilvl="5" w:tplc="00AC1960">
      <w:numFmt w:val="bullet"/>
      <w:lvlText w:val="•"/>
      <w:lvlJc w:val="left"/>
      <w:pPr>
        <w:ind w:left="5915" w:hanging="213"/>
      </w:pPr>
      <w:rPr>
        <w:rFonts w:hint="default"/>
        <w:lang w:val="ru-RU" w:eastAsia="en-US" w:bidi="ar-SA"/>
      </w:rPr>
    </w:lvl>
    <w:lvl w:ilvl="6" w:tplc="FC1A15D6">
      <w:numFmt w:val="bullet"/>
      <w:lvlText w:val="•"/>
      <w:lvlJc w:val="left"/>
      <w:pPr>
        <w:ind w:left="6858" w:hanging="213"/>
      </w:pPr>
      <w:rPr>
        <w:rFonts w:hint="default"/>
        <w:lang w:val="ru-RU" w:eastAsia="en-US" w:bidi="ar-SA"/>
      </w:rPr>
    </w:lvl>
    <w:lvl w:ilvl="7" w:tplc="FADA2DE2">
      <w:numFmt w:val="bullet"/>
      <w:lvlText w:val="•"/>
      <w:lvlJc w:val="left"/>
      <w:pPr>
        <w:ind w:left="7801" w:hanging="213"/>
      </w:pPr>
      <w:rPr>
        <w:rFonts w:hint="default"/>
        <w:lang w:val="ru-RU" w:eastAsia="en-US" w:bidi="ar-SA"/>
      </w:rPr>
    </w:lvl>
    <w:lvl w:ilvl="8" w:tplc="8EA6F0F2">
      <w:numFmt w:val="bullet"/>
      <w:lvlText w:val="•"/>
      <w:lvlJc w:val="left"/>
      <w:pPr>
        <w:ind w:left="8745" w:hanging="213"/>
      </w:pPr>
      <w:rPr>
        <w:rFonts w:hint="default"/>
        <w:lang w:val="ru-RU" w:eastAsia="en-US" w:bidi="ar-SA"/>
      </w:rPr>
    </w:lvl>
  </w:abstractNum>
  <w:abstractNum w:abstractNumId="42">
    <w:nsid w:val="6D372093"/>
    <w:multiLevelType w:val="hybridMultilevel"/>
    <w:tmpl w:val="95D8FDAA"/>
    <w:lvl w:ilvl="0" w:tplc="F75287D6">
      <w:start w:val="1"/>
      <w:numFmt w:val="decimal"/>
      <w:lvlText w:val="%1."/>
      <w:lvlJc w:val="left"/>
      <w:pPr>
        <w:ind w:left="927" w:hanging="360"/>
      </w:pPr>
      <w:rPr>
        <w:rFonts w:ascii="Arial" w:hAnsi="Arial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09C58DA"/>
    <w:multiLevelType w:val="multilevel"/>
    <w:tmpl w:val="E71A86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33C2801"/>
    <w:multiLevelType w:val="multilevel"/>
    <w:tmpl w:val="EBA2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628290E"/>
    <w:multiLevelType w:val="multilevel"/>
    <w:tmpl w:val="5C943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8077269"/>
    <w:multiLevelType w:val="multilevel"/>
    <w:tmpl w:val="F0988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F13E93"/>
    <w:multiLevelType w:val="multilevel"/>
    <w:tmpl w:val="E7868464"/>
    <w:lvl w:ilvl="0">
      <w:start w:val="6"/>
      <w:numFmt w:val="decimal"/>
      <w:lvlText w:val="%1"/>
      <w:lvlJc w:val="left"/>
      <w:pPr>
        <w:ind w:left="285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0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0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0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5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564"/>
      </w:pPr>
      <w:rPr>
        <w:rFonts w:hint="default"/>
        <w:lang w:val="ru-RU" w:eastAsia="en-US" w:bidi="ar-SA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1"/>
  </w:num>
  <w:num w:numId="4">
    <w:abstractNumId w:val="21"/>
  </w:num>
  <w:num w:numId="5">
    <w:abstractNumId w:val="41"/>
  </w:num>
  <w:num w:numId="6">
    <w:abstractNumId w:val="9"/>
  </w:num>
  <w:num w:numId="7">
    <w:abstractNumId w:val="10"/>
  </w:num>
  <w:num w:numId="8">
    <w:abstractNumId w:val="23"/>
  </w:num>
  <w:num w:numId="9">
    <w:abstractNumId w:val="31"/>
  </w:num>
  <w:num w:numId="10">
    <w:abstractNumId w:val="38"/>
  </w:num>
  <w:num w:numId="11">
    <w:abstractNumId w:val="18"/>
  </w:num>
  <w:num w:numId="12">
    <w:abstractNumId w:val="47"/>
  </w:num>
  <w:num w:numId="13">
    <w:abstractNumId w:val="25"/>
  </w:num>
  <w:num w:numId="14">
    <w:abstractNumId w:val="22"/>
  </w:num>
  <w:num w:numId="15">
    <w:abstractNumId w:val="20"/>
  </w:num>
  <w:num w:numId="16">
    <w:abstractNumId w:val="35"/>
  </w:num>
  <w:num w:numId="17">
    <w:abstractNumId w:val="2"/>
  </w:num>
  <w:num w:numId="18">
    <w:abstractNumId w:val="32"/>
  </w:num>
  <w:num w:numId="19">
    <w:abstractNumId w:val="15"/>
  </w:num>
  <w:num w:numId="20">
    <w:abstractNumId w:val="7"/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9"/>
  </w:num>
  <w:num w:numId="25">
    <w:abstractNumId w:val="42"/>
  </w:num>
  <w:num w:numId="26">
    <w:abstractNumId w:val="3"/>
  </w:num>
  <w:num w:numId="27">
    <w:abstractNumId w:val="6"/>
  </w:num>
  <w:num w:numId="28">
    <w:abstractNumId w:val="36"/>
  </w:num>
  <w:num w:numId="29">
    <w:abstractNumId w:val="45"/>
  </w:num>
  <w:num w:numId="30">
    <w:abstractNumId w:val="43"/>
  </w:num>
  <w:num w:numId="31">
    <w:abstractNumId w:val="33"/>
  </w:num>
  <w:num w:numId="32">
    <w:abstractNumId w:val="30"/>
  </w:num>
  <w:num w:numId="33">
    <w:abstractNumId w:val="27"/>
  </w:num>
  <w:num w:numId="34">
    <w:abstractNumId w:val="12"/>
  </w:num>
  <w:num w:numId="35">
    <w:abstractNumId w:val="17"/>
  </w:num>
  <w:num w:numId="36">
    <w:abstractNumId w:val="8"/>
  </w:num>
  <w:num w:numId="37">
    <w:abstractNumId w:val="16"/>
  </w:num>
  <w:num w:numId="38">
    <w:abstractNumId w:val="46"/>
  </w:num>
  <w:num w:numId="39">
    <w:abstractNumId w:val="24"/>
  </w:num>
  <w:num w:numId="40">
    <w:abstractNumId w:val="29"/>
  </w:num>
  <w:num w:numId="41">
    <w:abstractNumId w:val="34"/>
  </w:num>
  <w:num w:numId="42">
    <w:abstractNumId w:val="11"/>
  </w:num>
  <w:num w:numId="43">
    <w:abstractNumId w:val="14"/>
  </w:num>
  <w:num w:numId="44">
    <w:abstractNumId w:val="37"/>
  </w:num>
  <w:num w:numId="45">
    <w:abstractNumId w:val="28"/>
  </w:num>
  <w:num w:numId="46">
    <w:abstractNumId w:val="44"/>
  </w:num>
  <w:num w:numId="47">
    <w:abstractNumId w:val="40"/>
  </w:num>
  <w:num w:numId="48">
    <w:abstractNumId w:val="5"/>
  </w:num>
  <w:num w:numId="49">
    <w:abstractNumId w:val="4"/>
  </w:num>
  <w:num w:numId="50">
    <w:abstractNumId w:val="2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768"/>
    <w:rsid w:val="00060359"/>
    <w:rsid w:val="000622E5"/>
    <w:rsid w:val="00075869"/>
    <w:rsid w:val="00086620"/>
    <w:rsid w:val="00092B20"/>
    <w:rsid w:val="000A5817"/>
    <w:rsid w:val="000C6993"/>
    <w:rsid w:val="000D2CC6"/>
    <w:rsid w:val="000E4E89"/>
    <w:rsid w:val="00120718"/>
    <w:rsid w:val="0013560B"/>
    <w:rsid w:val="00137044"/>
    <w:rsid w:val="00145B1A"/>
    <w:rsid w:val="00151B0D"/>
    <w:rsid w:val="00190806"/>
    <w:rsid w:val="001A2C2F"/>
    <w:rsid w:val="001D12D1"/>
    <w:rsid w:val="001D1DD9"/>
    <w:rsid w:val="001D73E9"/>
    <w:rsid w:val="001E56F5"/>
    <w:rsid w:val="001F3441"/>
    <w:rsid w:val="001F47E6"/>
    <w:rsid w:val="00200A14"/>
    <w:rsid w:val="002370ED"/>
    <w:rsid w:val="0026280E"/>
    <w:rsid w:val="00281B78"/>
    <w:rsid w:val="002A7652"/>
    <w:rsid w:val="002C2737"/>
    <w:rsid w:val="002D0C11"/>
    <w:rsid w:val="002D5E62"/>
    <w:rsid w:val="002E4CF2"/>
    <w:rsid w:val="002F7370"/>
    <w:rsid w:val="00376783"/>
    <w:rsid w:val="00381933"/>
    <w:rsid w:val="003C56BE"/>
    <w:rsid w:val="003D4635"/>
    <w:rsid w:val="004003C1"/>
    <w:rsid w:val="00426601"/>
    <w:rsid w:val="004270CC"/>
    <w:rsid w:val="00434B47"/>
    <w:rsid w:val="004A61A7"/>
    <w:rsid w:val="004D4C03"/>
    <w:rsid w:val="004F46F7"/>
    <w:rsid w:val="00500436"/>
    <w:rsid w:val="0051723A"/>
    <w:rsid w:val="005174E2"/>
    <w:rsid w:val="0056612F"/>
    <w:rsid w:val="005703FE"/>
    <w:rsid w:val="00570AC6"/>
    <w:rsid w:val="0059381C"/>
    <w:rsid w:val="005D04F7"/>
    <w:rsid w:val="005F7E05"/>
    <w:rsid w:val="00614991"/>
    <w:rsid w:val="00633FEF"/>
    <w:rsid w:val="00640C91"/>
    <w:rsid w:val="00646EAD"/>
    <w:rsid w:val="0067234B"/>
    <w:rsid w:val="00673358"/>
    <w:rsid w:val="00680DA4"/>
    <w:rsid w:val="00685ADB"/>
    <w:rsid w:val="00696A07"/>
    <w:rsid w:val="006E2E5A"/>
    <w:rsid w:val="00736253"/>
    <w:rsid w:val="00784921"/>
    <w:rsid w:val="00786FD2"/>
    <w:rsid w:val="007A5531"/>
    <w:rsid w:val="007B4CF3"/>
    <w:rsid w:val="007D286C"/>
    <w:rsid w:val="007E1CEA"/>
    <w:rsid w:val="007E50B0"/>
    <w:rsid w:val="007F7BD6"/>
    <w:rsid w:val="008034D9"/>
    <w:rsid w:val="00816119"/>
    <w:rsid w:val="00821F28"/>
    <w:rsid w:val="00824549"/>
    <w:rsid w:val="008429CE"/>
    <w:rsid w:val="008703EB"/>
    <w:rsid w:val="008B6E5F"/>
    <w:rsid w:val="008E252F"/>
    <w:rsid w:val="008F2FEF"/>
    <w:rsid w:val="00915E91"/>
    <w:rsid w:val="009401B8"/>
    <w:rsid w:val="009427CB"/>
    <w:rsid w:val="0095386A"/>
    <w:rsid w:val="00971E75"/>
    <w:rsid w:val="009863BB"/>
    <w:rsid w:val="009871EB"/>
    <w:rsid w:val="009A6D0B"/>
    <w:rsid w:val="00A03CE6"/>
    <w:rsid w:val="00A10E9D"/>
    <w:rsid w:val="00A262E9"/>
    <w:rsid w:val="00A3764B"/>
    <w:rsid w:val="00A52074"/>
    <w:rsid w:val="00A60685"/>
    <w:rsid w:val="00A6076A"/>
    <w:rsid w:val="00A84245"/>
    <w:rsid w:val="00A967D2"/>
    <w:rsid w:val="00AC5BC7"/>
    <w:rsid w:val="00AD42AB"/>
    <w:rsid w:val="00B312C9"/>
    <w:rsid w:val="00B363D1"/>
    <w:rsid w:val="00C00B8A"/>
    <w:rsid w:val="00C210F9"/>
    <w:rsid w:val="00C2249F"/>
    <w:rsid w:val="00C67C19"/>
    <w:rsid w:val="00CA3AA8"/>
    <w:rsid w:val="00CA7301"/>
    <w:rsid w:val="00CB2334"/>
    <w:rsid w:val="00CE0E7C"/>
    <w:rsid w:val="00CE6418"/>
    <w:rsid w:val="00CF2E73"/>
    <w:rsid w:val="00D20E80"/>
    <w:rsid w:val="00D230F4"/>
    <w:rsid w:val="00D546B9"/>
    <w:rsid w:val="00DD4A8A"/>
    <w:rsid w:val="00DD5ED8"/>
    <w:rsid w:val="00DE1532"/>
    <w:rsid w:val="00DF35EF"/>
    <w:rsid w:val="00DF613D"/>
    <w:rsid w:val="00DF79A9"/>
    <w:rsid w:val="00E060CA"/>
    <w:rsid w:val="00E24D5E"/>
    <w:rsid w:val="00E313BF"/>
    <w:rsid w:val="00E33A12"/>
    <w:rsid w:val="00E71768"/>
    <w:rsid w:val="00E812D1"/>
    <w:rsid w:val="00E82156"/>
    <w:rsid w:val="00EA52AF"/>
    <w:rsid w:val="00EA6648"/>
    <w:rsid w:val="00EB34F0"/>
    <w:rsid w:val="00EB425E"/>
    <w:rsid w:val="00ED3A23"/>
    <w:rsid w:val="00EF4784"/>
    <w:rsid w:val="00F04A90"/>
    <w:rsid w:val="00F11EDB"/>
    <w:rsid w:val="00F12242"/>
    <w:rsid w:val="00F30CBA"/>
    <w:rsid w:val="00F6492C"/>
    <w:rsid w:val="00F70129"/>
    <w:rsid w:val="00F77DFF"/>
    <w:rsid w:val="00F97E21"/>
    <w:rsid w:val="00FA7482"/>
    <w:rsid w:val="00FD5B3E"/>
    <w:rsid w:val="00FE21DB"/>
    <w:rsid w:val="00FF1D15"/>
    <w:rsid w:val="00FF270F"/>
    <w:rsid w:val="00FF403D"/>
    <w:rsid w:val="00FF6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31"/>
  </w:style>
  <w:style w:type="paragraph" w:styleId="1">
    <w:name w:val="heading 1"/>
    <w:basedOn w:val="a"/>
    <w:next w:val="a"/>
    <w:link w:val="10"/>
    <w:uiPriority w:val="9"/>
    <w:qFormat/>
    <w:rsid w:val="001356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49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70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EA66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E71768"/>
  </w:style>
  <w:style w:type="character" w:customStyle="1" w:styleId="a-pages">
    <w:name w:val="a-pages"/>
    <w:basedOn w:val="a0"/>
    <w:rsid w:val="00E71768"/>
  </w:style>
  <w:style w:type="character" w:customStyle="1" w:styleId="a-dalee">
    <w:name w:val="a-dalee"/>
    <w:basedOn w:val="a0"/>
    <w:rsid w:val="00E71768"/>
  </w:style>
  <w:style w:type="paragraph" w:styleId="a4">
    <w:name w:val="List Paragraph"/>
    <w:basedOn w:val="a"/>
    <w:uiPriority w:val="34"/>
    <w:qFormat/>
    <w:rsid w:val="000622E5"/>
    <w:pPr>
      <w:ind w:left="720"/>
      <w:contextualSpacing/>
    </w:pPr>
  </w:style>
  <w:style w:type="paragraph" w:customStyle="1" w:styleId="Default">
    <w:name w:val="Default"/>
    <w:rsid w:val="00DF79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F79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F7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link w:val="a8"/>
    <w:uiPriority w:val="1"/>
    <w:qFormat/>
    <w:rsid w:val="00DF79A9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DF79A9"/>
    <w:rPr>
      <w:rFonts w:ascii="Cambria" w:eastAsia="Calibri" w:hAnsi="Cambria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7370"/>
  </w:style>
  <w:style w:type="paragraph" w:styleId="ab">
    <w:name w:val="footer"/>
    <w:basedOn w:val="a"/>
    <w:link w:val="ac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7370"/>
  </w:style>
  <w:style w:type="paragraph" w:styleId="ad">
    <w:name w:val="Balloon Text"/>
    <w:basedOn w:val="a"/>
    <w:link w:val="ae"/>
    <w:uiPriority w:val="99"/>
    <w:semiHidden/>
    <w:unhideWhenUsed/>
    <w:rsid w:val="00137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044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4D4C03"/>
    <w:rPr>
      <w:i/>
      <w:iCs/>
    </w:rPr>
  </w:style>
  <w:style w:type="table" w:styleId="af0">
    <w:name w:val="Table Grid"/>
    <w:basedOn w:val="a1"/>
    <w:uiPriority w:val="59"/>
    <w:rsid w:val="008E2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E25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rsid w:val="008429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"/>
    <w:rsid w:val="0084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A66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736253"/>
    <w:pPr>
      <w:widowControl w:val="0"/>
      <w:autoSpaceDE w:val="0"/>
      <w:autoSpaceDN w:val="0"/>
      <w:spacing w:after="0" w:line="240" w:lineRule="auto"/>
      <w:ind w:left="139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9">
    <w:name w:val="c9"/>
    <w:basedOn w:val="a"/>
    <w:rsid w:val="00B36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363D1"/>
  </w:style>
  <w:style w:type="character" w:customStyle="1" w:styleId="apple-converted-space">
    <w:name w:val="apple-converted-space"/>
    <w:basedOn w:val="a0"/>
    <w:rsid w:val="00B363D1"/>
  </w:style>
  <w:style w:type="character" w:customStyle="1" w:styleId="af1">
    <w:name w:val="Основной текст + Полужирный"/>
    <w:basedOn w:val="a0"/>
    <w:rsid w:val="007E50B0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pc">
    <w:name w:val="pc"/>
    <w:basedOn w:val="a"/>
    <w:rsid w:val="00517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74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74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270CC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971E7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Заголовок 12"/>
    <w:basedOn w:val="a"/>
    <w:uiPriority w:val="1"/>
    <w:qFormat/>
    <w:rsid w:val="00971E75"/>
    <w:pPr>
      <w:widowControl w:val="0"/>
      <w:autoSpaceDE w:val="0"/>
      <w:autoSpaceDN w:val="0"/>
      <w:spacing w:after="0" w:line="240" w:lineRule="auto"/>
      <w:ind w:left="1161" w:hanging="241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971E75"/>
    <w:pPr>
      <w:widowControl w:val="0"/>
      <w:autoSpaceDE w:val="0"/>
      <w:autoSpaceDN w:val="0"/>
      <w:spacing w:after="0" w:line="240" w:lineRule="auto"/>
      <w:ind w:left="921"/>
      <w:outlineLvl w:val="2"/>
    </w:pPr>
    <w:rPr>
      <w:rFonts w:ascii="Times New Roman" w:eastAsia="Times New Roman" w:hAnsi="Times New Roman" w:cs="Times New Roman"/>
      <w:b/>
      <w:bCs/>
      <w:sz w:val="30"/>
      <w:szCs w:val="30"/>
      <w:lang w:eastAsia="en-US"/>
    </w:rPr>
  </w:style>
  <w:style w:type="character" w:styleId="af2">
    <w:name w:val="Strong"/>
    <w:basedOn w:val="a0"/>
    <w:uiPriority w:val="22"/>
    <w:qFormat/>
    <w:rsid w:val="009401B8"/>
    <w:rPr>
      <w:b/>
      <w:bCs/>
    </w:rPr>
  </w:style>
  <w:style w:type="character" w:customStyle="1" w:styleId="info">
    <w:name w:val="info"/>
    <w:basedOn w:val="a0"/>
    <w:rsid w:val="009401B8"/>
  </w:style>
  <w:style w:type="character" w:customStyle="1" w:styleId="10">
    <w:name w:val="Заголовок 1 Знак"/>
    <w:basedOn w:val="a0"/>
    <w:link w:val="1"/>
    <w:uiPriority w:val="9"/>
    <w:rsid w:val="001356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4">
    <w:name w:val="fontstyle74"/>
    <w:basedOn w:val="a0"/>
    <w:rsid w:val="00381933"/>
  </w:style>
  <w:style w:type="character" w:customStyle="1" w:styleId="fontstyle76">
    <w:name w:val="fontstyle76"/>
    <w:basedOn w:val="a0"/>
    <w:rsid w:val="00381933"/>
  </w:style>
  <w:style w:type="paragraph" w:customStyle="1" w:styleId="style3">
    <w:name w:val="style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381933"/>
  </w:style>
  <w:style w:type="paragraph" w:customStyle="1" w:styleId="style26">
    <w:name w:val="style2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style79"/>
    <w:basedOn w:val="a0"/>
    <w:rsid w:val="00381933"/>
  </w:style>
  <w:style w:type="character" w:customStyle="1" w:styleId="fontstyle75">
    <w:name w:val="fontstyle75"/>
    <w:basedOn w:val="a0"/>
    <w:rsid w:val="00381933"/>
  </w:style>
  <w:style w:type="character" w:customStyle="1" w:styleId="fontstyle83">
    <w:name w:val="fontstyle83"/>
    <w:basedOn w:val="a0"/>
    <w:rsid w:val="00381933"/>
  </w:style>
  <w:style w:type="paragraph" w:customStyle="1" w:styleId="style5">
    <w:name w:val="style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381933"/>
  </w:style>
  <w:style w:type="character" w:customStyle="1" w:styleId="spelle">
    <w:name w:val="spelle"/>
    <w:basedOn w:val="a0"/>
    <w:rsid w:val="00381933"/>
  </w:style>
  <w:style w:type="paragraph" w:customStyle="1" w:styleId="style6">
    <w:name w:val="style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style82"/>
    <w:basedOn w:val="a0"/>
    <w:rsid w:val="00381933"/>
  </w:style>
  <w:style w:type="paragraph" w:customStyle="1" w:styleId="style10">
    <w:name w:val="style1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6">
    <w:name w:val="fontstyle96"/>
    <w:basedOn w:val="a0"/>
    <w:rsid w:val="00381933"/>
  </w:style>
  <w:style w:type="paragraph" w:customStyle="1" w:styleId="style47">
    <w:name w:val="style47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style99"/>
    <w:basedOn w:val="a0"/>
    <w:rsid w:val="00381933"/>
  </w:style>
  <w:style w:type="character" w:customStyle="1" w:styleId="fontstyle101">
    <w:name w:val="fontstyle101"/>
    <w:basedOn w:val="a0"/>
    <w:rsid w:val="00381933"/>
  </w:style>
  <w:style w:type="character" w:customStyle="1" w:styleId="fontstyle100">
    <w:name w:val="fontstyle100"/>
    <w:basedOn w:val="a0"/>
    <w:rsid w:val="00381933"/>
  </w:style>
  <w:style w:type="paragraph" w:customStyle="1" w:styleId="style63">
    <w:name w:val="style6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2">
    <w:name w:val="fontstyle102"/>
    <w:basedOn w:val="a0"/>
    <w:rsid w:val="00381933"/>
  </w:style>
  <w:style w:type="paragraph" w:customStyle="1" w:styleId="style15">
    <w:name w:val="style1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2">
    <w:name w:val="fontstyle92"/>
    <w:basedOn w:val="a0"/>
    <w:rsid w:val="00381933"/>
  </w:style>
  <w:style w:type="paragraph" w:customStyle="1" w:styleId="style62">
    <w:name w:val="style6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649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2">
    <w:name w:val="c12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24549"/>
  </w:style>
  <w:style w:type="paragraph" w:customStyle="1" w:styleId="c4">
    <w:name w:val="c4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824549"/>
  </w:style>
  <w:style w:type="character" w:customStyle="1" w:styleId="c6">
    <w:name w:val="c6"/>
    <w:basedOn w:val="a0"/>
    <w:rsid w:val="00824549"/>
  </w:style>
  <w:style w:type="character" w:customStyle="1" w:styleId="c0">
    <w:name w:val="c0"/>
    <w:basedOn w:val="a0"/>
    <w:rsid w:val="008245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31"/>
  </w:style>
  <w:style w:type="paragraph" w:styleId="1">
    <w:name w:val="heading 1"/>
    <w:basedOn w:val="a"/>
    <w:next w:val="a"/>
    <w:link w:val="10"/>
    <w:uiPriority w:val="9"/>
    <w:qFormat/>
    <w:rsid w:val="001356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49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70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EA66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E71768"/>
  </w:style>
  <w:style w:type="character" w:customStyle="1" w:styleId="a-pages">
    <w:name w:val="a-pages"/>
    <w:basedOn w:val="a0"/>
    <w:rsid w:val="00E71768"/>
  </w:style>
  <w:style w:type="character" w:customStyle="1" w:styleId="a-dalee">
    <w:name w:val="a-dalee"/>
    <w:basedOn w:val="a0"/>
    <w:rsid w:val="00E71768"/>
  </w:style>
  <w:style w:type="paragraph" w:styleId="a4">
    <w:name w:val="List Paragraph"/>
    <w:basedOn w:val="a"/>
    <w:uiPriority w:val="34"/>
    <w:qFormat/>
    <w:rsid w:val="000622E5"/>
    <w:pPr>
      <w:ind w:left="720"/>
      <w:contextualSpacing/>
    </w:pPr>
  </w:style>
  <w:style w:type="paragraph" w:customStyle="1" w:styleId="Default">
    <w:name w:val="Default"/>
    <w:rsid w:val="00DF79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F79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F7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link w:val="a8"/>
    <w:uiPriority w:val="1"/>
    <w:qFormat/>
    <w:rsid w:val="00DF79A9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DF79A9"/>
    <w:rPr>
      <w:rFonts w:ascii="Cambria" w:eastAsia="Calibri" w:hAnsi="Cambria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7370"/>
  </w:style>
  <w:style w:type="paragraph" w:styleId="ab">
    <w:name w:val="footer"/>
    <w:basedOn w:val="a"/>
    <w:link w:val="ac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7370"/>
  </w:style>
  <w:style w:type="paragraph" w:styleId="ad">
    <w:name w:val="Balloon Text"/>
    <w:basedOn w:val="a"/>
    <w:link w:val="ae"/>
    <w:uiPriority w:val="99"/>
    <w:semiHidden/>
    <w:unhideWhenUsed/>
    <w:rsid w:val="00137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044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4D4C03"/>
    <w:rPr>
      <w:i/>
      <w:iCs/>
    </w:rPr>
  </w:style>
  <w:style w:type="table" w:styleId="af0">
    <w:name w:val="Table Grid"/>
    <w:basedOn w:val="a1"/>
    <w:uiPriority w:val="59"/>
    <w:rsid w:val="008E2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E25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rsid w:val="008429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"/>
    <w:rsid w:val="0084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A66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736253"/>
    <w:pPr>
      <w:widowControl w:val="0"/>
      <w:autoSpaceDE w:val="0"/>
      <w:autoSpaceDN w:val="0"/>
      <w:spacing w:after="0" w:line="240" w:lineRule="auto"/>
      <w:ind w:left="139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9">
    <w:name w:val="c9"/>
    <w:basedOn w:val="a"/>
    <w:rsid w:val="00B36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363D1"/>
  </w:style>
  <w:style w:type="character" w:customStyle="1" w:styleId="apple-converted-space">
    <w:name w:val="apple-converted-space"/>
    <w:basedOn w:val="a0"/>
    <w:rsid w:val="00B363D1"/>
  </w:style>
  <w:style w:type="character" w:customStyle="1" w:styleId="af1">
    <w:name w:val="Основной текст + Полужирный"/>
    <w:basedOn w:val="a0"/>
    <w:rsid w:val="007E50B0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pc">
    <w:name w:val="pc"/>
    <w:basedOn w:val="a"/>
    <w:rsid w:val="00517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74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74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270CC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971E7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Заголовок 12"/>
    <w:basedOn w:val="a"/>
    <w:uiPriority w:val="1"/>
    <w:qFormat/>
    <w:rsid w:val="00971E75"/>
    <w:pPr>
      <w:widowControl w:val="0"/>
      <w:autoSpaceDE w:val="0"/>
      <w:autoSpaceDN w:val="0"/>
      <w:spacing w:after="0" w:line="240" w:lineRule="auto"/>
      <w:ind w:left="1161" w:hanging="241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971E75"/>
    <w:pPr>
      <w:widowControl w:val="0"/>
      <w:autoSpaceDE w:val="0"/>
      <w:autoSpaceDN w:val="0"/>
      <w:spacing w:after="0" w:line="240" w:lineRule="auto"/>
      <w:ind w:left="921"/>
      <w:outlineLvl w:val="2"/>
    </w:pPr>
    <w:rPr>
      <w:rFonts w:ascii="Times New Roman" w:eastAsia="Times New Roman" w:hAnsi="Times New Roman" w:cs="Times New Roman"/>
      <w:b/>
      <w:bCs/>
      <w:sz w:val="30"/>
      <w:szCs w:val="30"/>
      <w:lang w:eastAsia="en-US"/>
    </w:rPr>
  </w:style>
  <w:style w:type="character" w:styleId="af2">
    <w:name w:val="Strong"/>
    <w:basedOn w:val="a0"/>
    <w:uiPriority w:val="22"/>
    <w:qFormat/>
    <w:rsid w:val="009401B8"/>
    <w:rPr>
      <w:b/>
      <w:bCs/>
    </w:rPr>
  </w:style>
  <w:style w:type="character" w:customStyle="1" w:styleId="info">
    <w:name w:val="info"/>
    <w:basedOn w:val="a0"/>
    <w:rsid w:val="009401B8"/>
  </w:style>
  <w:style w:type="character" w:customStyle="1" w:styleId="10">
    <w:name w:val="Заголовок 1 Знак"/>
    <w:basedOn w:val="a0"/>
    <w:link w:val="1"/>
    <w:uiPriority w:val="9"/>
    <w:rsid w:val="001356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4">
    <w:name w:val="fontstyle74"/>
    <w:basedOn w:val="a0"/>
    <w:rsid w:val="00381933"/>
  </w:style>
  <w:style w:type="character" w:customStyle="1" w:styleId="fontstyle76">
    <w:name w:val="fontstyle76"/>
    <w:basedOn w:val="a0"/>
    <w:rsid w:val="00381933"/>
  </w:style>
  <w:style w:type="paragraph" w:customStyle="1" w:styleId="style3">
    <w:name w:val="style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381933"/>
  </w:style>
  <w:style w:type="paragraph" w:customStyle="1" w:styleId="style26">
    <w:name w:val="style2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style79"/>
    <w:basedOn w:val="a0"/>
    <w:rsid w:val="00381933"/>
  </w:style>
  <w:style w:type="character" w:customStyle="1" w:styleId="fontstyle75">
    <w:name w:val="fontstyle75"/>
    <w:basedOn w:val="a0"/>
    <w:rsid w:val="00381933"/>
  </w:style>
  <w:style w:type="character" w:customStyle="1" w:styleId="fontstyle83">
    <w:name w:val="fontstyle83"/>
    <w:basedOn w:val="a0"/>
    <w:rsid w:val="00381933"/>
  </w:style>
  <w:style w:type="paragraph" w:customStyle="1" w:styleId="style5">
    <w:name w:val="style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381933"/>
  </w:style>
  <w:style w:type="character" w:customStyle="1" w:styleId="spelle">
    <w:name w:val="spelle"/>
    <w:basedOn w:val="a0"/>
    <w:rsid w:val="00381933"/>
  </w:style>
  <w:style w:type="paragraph" w:customStyle="1" w:styleId="style6">
    <w:name w:val="style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style82"/>
    <w:basedOn w:val="a0"/>
    <w:rsid w:val="00381933"/>
  </w:style>
  <w:style w:type="paragraph" w:customStyle="1" w:styleId="style10">
    <w:name w:val="style1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6">
    <w:name w:val="fontstyle96"/>
    <w:basedOn w:val="a0"/>
    <w:rsid w:val="00381933"/>
  </w:style>
  <w:style w:type="paragraph" w:customStyle="1" w:styleId="style47">
    <w:name w:val="style47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style99"/>
    <w:basedOn w:val="a0"/>
    <w:rsid w:val="00381933"/>
  </w:style>
  <w:style w:type="character" w:customStyle="1" w:styleId="fontstyle101">
    <w:name w:val="fontstyle101"/>
    <w:basedOn w:val="a0"/>
    <w:rsid w:val="00381933"/>
  </w:style>
  <w:style w:type="character" w:customStyle="1" w:styleId="fontstyle100">
    <w:name w:val="fontstyle100"/>
    <w:basedOn w:val="a0"/>
    <w:rsid w:val="00381933"/>
  </w:style>
  <w:style w:type="paragraph" w:customStyle="1" w:styleId="style63">
    <w:name w:val="style6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2">
    <w:name w:val="fontstyle102"/>
    <w:basedOn w:val="a0"/>
    <w:rsid w:val="00381933"/>
  </w:style>
  <w:style w:type="paragraph" w:customStyle="1" w:styleId="style15">
    <w:name w:val="style1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2">
    <w:name w:val="fontstyle92"/>
    <w:basedOn w:val="a0"/>
    <w:rsid w:val="00381933"/>
  </w:style>
  <w:style w:type="paragraph" w:customStyle="1" w:styleId="style62">
    <w:name w:val="style6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649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2">
    <w:name w:val="c12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24549"/>
  </w:style>
  <w:style w:type="paragraph" w:customStyle="1" w:styleId="c4">
    <w:name w:val="c4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824549"/>
  </w:style>
  <w:style w:type="character" w:customStyle="1" w:styleId="c6">
    <w:name w:val="c6"/>
    <w:basedOn w:val="a0"/>
    <w:rsid w:val="00824549"/>
  </w:style>
  <w:style w:type="character" w:customStyle="1" w:styleId="c0">
    <w:name w:val="c0"/>
    <w:basedOn w:val="a0"/>
    <w:rsid w:val="00824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8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42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2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30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9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76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D9C31-9DE6-46A5-A504-9035EDC1A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18</Pages>
  <Words>4814</Words>
  <Characters>27441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Ольга</cp:lastModifiedBy>
  <cp:revision>20</cp:revision>
  <cp:lastPrinted>2018-05-08T07:44:00Z</cp:lastPrinted>
  <dcterms:created xsi:type="dcterms:W3CDTF">2025-02-11T06:12:00Z</dcterms:created>
  <dcterms:modified xsi:type="dcterms:W3CDTF">2025-10-31T03:41:00Z</dcterms:modified>
</cp:coreProperties>
</file>